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086CC" w14:textId="249A58B7" w:rsidR="00A311E2" w:rsidRPr="00685BD4" w:rsidRDefault="6CEF2B74" w:rsidP="00A311E2">
      <w:pPr>
        <w:tabs>
          <w:tab w:val="right" w:pos="9216"/>
        </w:tabs>
        <w:spacing w:line="276" w:lineRule="auto"/>
        <w:rPr>
          <w:rFonts w:ascii="Arial" w:eastAsia="Batang" w:hAnsi="Arial" w:cs="Arial"/>
          <w:b/>
          <w:bCs/>
          <w:lang w:val="de-DE"/>
        </w:rPr>
      </w:pPr>
      <w:r w:rsidRPr="00685BD4">
        <w:rPr>
          <w:rFonts w:ascii="Arial" w:eastAsia="Batang" w:hAnsi="Arial" w:cs="Arial"/>
          <w:b/>
          <w:bCs/>
          <w:lang w:val="de-DE"/>
        </w:rPr>
        <w:t>3GPP TSG RAN WG</w:t>
      </w:r>
      <w:r w:rsidR="001A7E21" w:rsidRPr="00685BD4">
        <w:rPr>
          <w:rFonts w:ascii="Arial" w:eastAsia="Batang" w:hAnsi="Arial" w:cs="Arial"/>
          <w:b/>
          <w:bCs/>
          <w:lang w:val="de-DE"/>
        </w:rPr>
        <w:t>2</w:t>
      </w:r>
      <w:r w:rsidRPr="00685BD4">
        <w:rPr>
          <w:rFonts w:ascii="Arial" w:eastAsia="Batang" w:hAnsi="Arial" w:cs="Arial"/>
          <w:b/>
          <w:bCs/>
          <w:lang w:val="de-DE"/>
        </w:rPr>
        <w:t xml:space="preserve"> #1</w:t>
      </w:r>
      <w:r w:rsidR="002C7AC6" w:rsidRPr="00685BD4">
        <w:rPr>
          <w:rFonts w:ascii="Arial" w:eastAsia="Batang" w:hAnsi="Arial" w:cs="Arial"/>
          <w:b/>
          <w:bCs/>
          <w:lang w:val="de-DE"/>
        </w:rPr>
        <w:t>27bis</w:t>
      </w:r>
      <w:r w:rsidR="00A311E2" w:rsidRPr="00685BD4">
        <w:rPr>
          <w:rFonts w:ascii="Arial" w:hAnsi="Arial" w:cs="Arial"/>
          <w:lang w:val="de-DE"/>
        </w:rPr>
        <w:tab/>
      </w:r>
      <w:r w:rsidR="007E0C79" w:rsidRPr="00685BD4">
        <w:rPr>
          <w:rFonts w:ascii="Arial" w:eastAsia="Batang" w:hAnsi="Arial" w:cs="Arial"/>
          <w:b/>
          <w:bCs/>
          <w:lang w:val="de-DE"/>
        </w:rPr>
        <w:t>R2-240</w:t>
      </w:r>
      <w:r w:rsidR="00AF51E9" w:rsidRPr="00685BD4">
        <w:rPr>
          <w:rFonts w:ascii="Arial" w:eastAsia="Batang" w:hAnsi="Arial" w:cs="Arial"/>
          <w:b/>
          <w:bCs/>
          <w:lang w:val="de-DE"/>
        </w:rPr>
        <w:t>8869</w:t>
      </w:r>
    </w:p>
    <w:p w14:paraId="6FFBD2FA" w14:textId="05F78D3D" w:rsidR="00F17120" w:rsidRPr="0053274E" w:rsidRDefault="001A7E21" w:rsidP="00F17120">
      <w:pPr>
        <w:tabs>
          <w:tab w:val="center" w:pos="4536"/>
          <w:tab w:val="right" w:pos="9072"/>
        </w:tabs>
        <w:spacing w:line="276" w:lineRule="auto"/>
        <w:rPr>
          <w:rFonts w:ascii="Arial" w:eastAsia="MS Mincho" w:hAnsi="Arial" w:cs="Arial"/>
          <w:b/>
          <w:bCs/>
          <w:lang w:eastAsia="ja-JP"/>
        </w:rPr>
      </w:pPr>
      <w:bookmarkStart w:id="0" w:name="_Hlk36104658"/>
      <w:r w:rsidRPr="0053274E">
        <w:rPr>
          <w:rFonts w:ascii="Arial" w:eastAsia="MS Mincho" w:hAnsi="Arial" w:cs="Arial"/>
          <w:b/>
          <w:bCs/>
          <w:lang w:eastAsia="ja-JP"/>
        </w:rPr>
        <w:t>Hefei</w:t>
      </w:r>
      <w:r w:rsidR="00F17120" w:rsidRPr="0053274E">
        <w:rPr>
          <w:rFonts w:ascii="Arial" w:eastAsia="MS Mincho" w:hAnsi="Arial" w:cs="Arial"/>
          <w:b/>
          <w:bCs/>
          <w:lang w:eastAsia="ja-JP"/>
        </w:rPr>
        <w:t xml:space="preserve">, </w:t>
      </w:r>
      <w:r w:rsidRPr="0053274E">
        <w:rPr>
          <w:rFonts w:ascii="Arial" w:eastAsia="MS Mincho" w:hAnsi="Arial" w:cs="Arial"/>
          <w:b/>
          <w:bCs/>
          <w:lang w:eastAsia="ja-JP"/>
        </w:rPr>
        <w:t>China</w:t>
      </w:r>
      <w:r w:rsidR="008673C5" w:rsidRPr="0053274E">
        <w:rPr>
          <w:rFonts w:ascii="Arial" w:eastAsia="MS Mincho" w:hAnsi="Arial" w:cs="Arial"/>
          <w:b/>
          <w:bCs/>
          <w:lang w:eastAsia="ja-JP"/>
        </w:rPr>
        <w:t>,</w:t>
      </w:r>
      <w:r w:rsidR="00F17120" w:rsidRPr="0053274E">
        <w:rPr>
          <w:rFonts w:ascii="Arial" w:eastAsia="MS Mincho" w:hAnsi="Arial" w:cs="Arial"/>
          <w:b/>
          <w:bCs/>
          <w:lang w:eastAsia="ja-JP"/>
        </w:rPr>
        <w:t xml:space="preserve"> </w:t>
      </w:r>
      <w:r w:rsidRPr="0053274E">
        <w:rPr>
          <w:rFonts w:ascii="Arial" w:eastAsia="MS Mincho" w:hAnsi="Arial" w:cs="Arial"/>
          <w:b/>
          <w:bCs/>
          <w:lang w:eastAsia="ja-JP"/>
        </w:rPr>
        <w:t>October</w:t>
      </w:r>
      <w:r w:rsidR="0085378A" w:rsidRPr="0053274E">
        <w:rPr>
          <w:rFonts w:ascii="Arial" w:eastAsia="MS Mincho" w:hAnsi="Arial" w:cs="Arial"/>
          <w:b/>
          <w:bCs/>
          <w:lang w:eastAsia="ja-JP"/>
        </w:rPr>
        <w:t xml:space="preserve"> </w:t>
      </w:r>
      <w:r w:rsidRPr="0053274E">
        <w:rPr>
          <w:rFonts w:ascii="Arial" w:eastAsia="MS Mincho" w:hAnsi="Arial" w:cs="Arial"/>
          <w:b/>
          <w:bCs/>
          <w:lang w:eastAsia="ja-JP"/>
        </w:rPr>
        <w:t>14</w:t>
      </w:r>
      <w:r w:rsidR="00F30E1A" w:rsidRPr="0053274E">
        <w:rPr>
          <w:rFonts w:ascii="Arial" w:eastAsia="MS Mincho" w:hAnsi="Arial" w:cs="Arial"/>
          <w:b/>
          <w:bCs/>
          <w:lang w:eastAsia="ja-JP"/>
        </w:rPr>
        <w:t>th</w:t>
      </w:r>
      <w:r w:rsidR="00F17120" w:rsidRPr="0053274E">
        <w:rPr>
          <w:rFonts w:ascii="Arial" w:eastAsia="MS Mincho" w:hAnsi="Arial" w:cs="Arial"/>
          <w:b/>
          <w:bCs/>
          <w:lang w:eastAsia="ja-JP"/>
        </w:rPr>
        <w:t xml:space="preserve"> - </w:t>
      </w:r>
      <w:r w:rsidRPr="0053274E">
        <w:rPr>
          <w:rFonts w:ascii="Arial" w:eastAsia="MS Mincho" w:hAnsi="Arial" w:cs="Arial"/>
          <w:b/>
          <w:bCs/>
          <w:lang w:eastAsia="ja-JP"/>
        </w:rPr>
        <w:t>October</w:t>
      </w:r>
      <w:r w:rsidR="00F17120" w:rsidRPr="0053274E">
        <w:rPr>
          <w:rFonts w:ascii="Arial" w:eastAsia="MS Mincho" w:hAnsi="Arial" w:cs="Arial"/>
          <w:b/>
          <w:bCs/>
          <w:lang w:eastAsia="ja-JP"/>
        </w:rPr>
        <w:t xml:space="preserve"> </w:t>
      </w:r>
      <w:r w:rsidR="008673C5" w:rsidRPr="0053274E">
        <w:rPr>
          <w:rFonts w:ascii="Arial" w:eastAsia="MS Mincho" w:hAnsi="Arial" w:cs="Arial"/>
          <w:b/>
          <w:bCs/>
          <w:lang w:eastAsia="ja-JP"/>
        </w:rPr>
        <w:t>1</w:t>
      </w:r>
      <w:r w:rsidRPr="0053274E">
        <w:rPr>
          <w:rFonts w:ascii="Arial" w:eastAsia="MS Mincho" w:hAnsi="Arial" w:cs="Arial"/>
          <w:b/>
          <w:bCs/>
          <w:lang w:eastAsia="ja-JP"/>
        </w:rPr>
        <w:t>8th</w:t>
      </w:r>
      <w:r w:rsidR="00F17120" w:rsidRPr="0053274E">
        <w:rPr>
          <w:rFonts w:ascii="Arial" w:eastAsia="MS Mincho" w:hAnsi="Arial" w:cs="Arial"/>
          <w:b/>
          <w:bCs/>
          <w:lang w:eastAsia="ja-JP"/>
        </w:rPr>
        <w:t>, 202</w:t>
      </w:r>
      <w:r w:rsidR="008673C5" w:rsidRPr="0053274E">
        <w:rPr>
          <w:rFonts w:ascii="Arial" w:eastAsia="MS Mincho" w:hAnsi="Arial" w:cs="Arial"/>
          <w:b/>
          <w:bCs/>
          <w:lang w:eastAsia="ja-JP"/>
        </w:rPr>
        <w:t>4</w:t>
      </w:r>
    </w:p>
    <w:bookmarkEnd w:id="0"/>
    <w:p w14:paraId="79F7B8D7" w14:textId="2F7B0359" w:rsidR="000A6136" w:rsidRPr="0053274E" w:rsidRDefault="000A6136" w:rsidP="00965BD6">
      <w:pPr>
        <w:tabs>
          <w:tab w:val="right" w:pos="9216"/>
        </w:tabs>
        <w:spacing w:line="276" w:lineRule="auto"/>
        <w:rPr>
          <w:rFonts w:ascii="Arial" w:hAnsi="Arial" w:cs="Arial"/>
          <w:b/>
          <w:kern w:val="2"/>
          <w:lang w:eastAsia="zh-CN"/>
        </w:rPr>
      </w:pPr>
    </w:p>
    <w:p w14:paraId="2C8C9B1E" w14:textId="63D296F2"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Agenda Item:</w:t>
      </w:r>
      <w:r w:rsidRPr="0053274E">
        <w:rPr>
          <w:rFonts w:ascii="Arial" w:hAnsi="Arial" w:cs="Arial"/>
          <w:b/>
          <w:kern w:val="2"/>
          <w:lang w:eastAsia="zh-CN"/>
        </w:rPr>
        <w:tab/>
      </w:r>
      <w:r w:rsidR="001A7E21" w:rsidRPr="0053274E">
        <w:rPr>
          <w:rFonts w:ascii="Arial" w:hAnsi="Arial" w:cs="Arial"/>
          <w:b/>
          <w:kern w:val="2"/>
          <w:lang w:eastAsia="zh-CN"/>
        </w:rPr>
        <w:t>8.2.3</w:t>
      </w:r>
    </w:p>
    <w:p w14:paraId="2927924F" w14:textId="09C37E6B"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Source:</w:t>
      </w:r>
      <w:r w:rsidRPr="0053274E">
        <w:rPr>
          <w:rFonts w:ascii="Arial" w:hAnsi="Arial" w:cs="Arial"/>
          <w:b/>
          <w:kern w:val="2"/>
          <w:lang w:eastAsia="zh-CN"/>
        </w:rPr>
        <w:tab/>
      </w:r>
      <w:r w:rsidR="008673C5" w:rsidRPr="0053274E">
        <w:rPr>
          <w:rFonts w:ascii="Arial" w:hAnsi="Arial" w:cs="Arial"/>
          <w:b/>
          <w:kern w:val="2"/>
          <w:lang w:eastAsia="zh-CN"/>
        </w:rPr>
        <w:t xml:space="preserve">Fraunhofer HHI, </w:t>
      </w:r>
      <w:r w:rsidRPr="0053274E">
        <w:rPr>
          <w:rFonts w:ascii="Arial" w:hAnsi="Arial" w:cs="Arial"/>
          <w:b/>
          <w:kern w:val="2"/>
          <w:lang w:eastAsia="zh-CN"/>
        </w:rPr>
        <w:t xml:space="preserve">Fraunhofer IIS </w:t>
      </w:r>
    </w:p>
    <w:p w14:paraId="6E24B451" w14:textId="42C0B40D"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Title:</w:t>
      </w:r>
      <w:r w:rsidRPr="0053274E">
        <w:rPr>
          <w:rFonts w:ascii="Arial" w:hAnsi="Arial" w:cs="Arial"/>
          <w:b/>
          <w:kern w:val="2"/>
          <w:lang w:eastAsia="zh-CN"/>
        </w:rPr>
        <w:tab/>
      </w:r>
      <w:r w:rsidR="001A7E21" w:rsidRPr="0053274E">
        <w:rPr>
          <w:rFonts w:ascii="Arial" w:hAnsi="Arial" w:cs="Arial"/>
          <w:b/>
          <w:kern w:val="2"/>
          <w:lang w:eastAsia="zh-CN"/>
        </w:rPr>
        <w:t xml:space="preserve">Discussion on </w:t>
      </w:r>
      <w:r w:rsidR="00437F52">
        <w:rPr>
          <w:rFonts w:ascii="Arial" w:hAnsi="Arial" w:cs="Arial"/>
          <w:b/>
          <w:kern w:val="2"/>
          <w:lang w:eastAsia="zh-CN"/>
        </w:rPr>
        <w:t>A-IoT</w:t>
      </w:r>
      <w:r w:rsidR="001A7E21" w:rsidRPr="0053274E">
        <w:rPr>
          <w:rFonts w:ascii="Arial" w:hAnsi="Arial" w:cs="Arial"/>
          <w:b/>
          <w:kern w:val="2"/>
          <w:lang w:eastAsia="zh-CN"/>
        </w:rPr>
        <w:t xml:space="preserve"> paging</w:t>
      </w:r>
    </w:p>
    <w:p w14:paraId="11267C8B" w14:textId="6692FA83"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Document for:</w:t>
      </w:r>
      <w:r w:rsidR="000C48F6">
        <w:rPr>
          <w:rFonts w:ascii="Arial" w:hAnsi="Arial" w:cs="Arial"/>
          <w:b/>
          <w:kern w:val="2"/>
          <w:lang w:eastAsia="zh-CN"/>
        </w:rPr>
        <w:tab/>
      </w:r>
      <w:r w:rsidRPr="0053274E">
        <w:rPr>
          <w:rFonts w:ascii="Arial" w:hAnsi="Arial" w:cs="Arial"/>
          <w:b/>
          <w:kern w:val="2"/>
          <w:lang w:eastAsia="zh-CN"/>
        </w:rPr>
        <w:t xml:space="preserve">Discussion &amp; </w:t>
      </w:r>
      <w:r w:rsidR="00B20F91">
        <w:rPr>
          <w:rFonts w:ascii="Arial" w:hAnsi="Arial" w:cs="Arial"/>
          <w:b/>
          <w:kern w:val="2"/>
          <w:lang w:eastAsia="zh-CN"/>
        </w:rPr>
        <w:t>d</w:t>
      </w:r>
      <w:r w:rsidRPr="0053274E">
        <w:rPr>
          <w:rFonts w:ascii="Arial" w:hAnsi="Arial" w:cs="Arial"/>
          <w:b/>
          <w:kern w:val="2"/>
          <w:lang w:eastAsia="zh-CN"/>
        </w:rPr>
        <w:t>ecision</w:t>
      </w:r>
    </w:p>
    <w:p w14:paraId="0C849061" w14:textId="77777777" w:rsidR="00B52A57" w:rsidRPr="0053274E" w:rsidRDefault="00B52A57" w:rsidP="00965BD6">
      <w:pPr>
        <w:pBdr>
          <w:bottom w:val="single" w:sz="4" w:space="1" w:color="auto"/>
        </w:pBdr>
        <w:spacing w:line="276" w:lineRule="auto"/>
        <w:rPr>
          <w:rFonts w:ascii="Arial" w:hAnsi="Arial" w:cs="Arial"/>
          <w:b/>
          <w:kern w:val="2"/>
          <w:sz w:val="16"/>
          <w:szCs w:val="16"/>
          <w:lang w:eastAsia="zh-CN"/>
        </w:rPr>
      </w:pPr>
    </w:p>
    <w:p w14:paraId="7097E90A" w14:textId="77777777" w:rsidR="00B714AE" w:rsidRPr="0053274E" w:rsidRDefault="00B714AE" w:rsidP="00965BD6">
      <w:pPr>
        <w:spacing w:line="276" w:lineRule="auto"/>
        <w:rPr>
          <w:rFonts w:ascii="Arial" w:hAnsi="Arial" w:cs="Arial"/>
        </w:rPr>
      </w:pPr>
      <w:bookmarkStart w:id="1" w:name="_Ref37187857"/>
      <w:bookmarkStart w:id="2" w:name="_Ref129681862"/>
      <w:bookmarkStart w:id="3" w:name="_Ref124589705"/>
    </w:p>
    <w:bookmarkEnd w:id="1"/>
    <w:p w14:paraId="0352AB9C" w14:textId="7ACE9D20" w:rsidR="001F1ACD" w:rsidRPr="006210A1" w:rsidRDefault="00AB1023" w:rsidP="0053274E">
      <w:pPr>
        <w:pStyle w:val="Heading1"/>
        <w:rPr>
          <w:sz w:val="32"/>
          <w:szCs w:val="32"/>
        </w:rPr>
      </w:pPr>
      <w:r w:rsidRPr="006210A1">
        <w:rPr>
          <w:sz w:val="32"/>
          <w:szCs w:val="32"/>
        </w:rPr>
        <w:t>Introduction</w:t>
      </w:r>
    </w:p>
    <w:p w14:paraId="2729B554" w14:textId="0945AA6E" w:rsidR="006C2AAF" w:rsidRPr="00AF0C1E" w:rsidRDefault="00AF0C1E" w:rsidP="006C2AAF">
      <w:pPr>
        <w:overflowPunct w:val="0"/>
        <w:autoSpaceDE w:val="0"/>
        <w:autoSpaceDN w:val="0"/>
        <w:adjustRightInd w:val="0"/>
        <w:spacing w:after="240" w:line="276" w:lineRule="auto"/>
        <w:jc w:val="both"/>
        <w:textAlignment w:val="baseline"/>
        <w:rPr>
          <w:rFonts w:ascii="Arial" w:hAnsi="Arial" w:cs="Arial"/>
          <w:lang w:eastAsia="zh-CN"/>
        </w:rPr>
      </w:pPr>
      <w:r w:rsidRPr="00AF0C1E">
        <w:rPr>
          <w:rFonts w:ascii="Arial" w:hAnsi="Arial" w:cs="Arial"/>
          <w:lang w:eastAsia="zh-CN"/>
        </w:rPr>
        <w:t>In the RAN#102 meeting, a new SID on solutions for Ambient IoT (Internet of Things) in NR was approved [1]. Ambient IoT relies on ultra-low complexity devices with ultra-low power consumption for very-low-end IoT applications.</w:t>
      </w:r>
      <w:r w:rsidRPr="00AF0C1E">
        <w:rPr>
          <w:rFonts w:ascii="Arial" w:hAnsi="Arial" w:cs="Arial"/>
        </w:rPr>
        <w:t xml:space="preserve"> </w:t>
      </w:r>
      <w:r w:rsidRPr="00AF0C1E">
        <w:rPr>
          <w:rFonts w:ascii="Arial" w:hAnsi="Arial" w:cs="Arial"/>
          <w:lang w:eastAsia="zh-CN"/>
        </w:rPr>
        <w:t>The RAN2-led objectives are listed as follows:</w:t>
      </w:r>
    </w:p>
    <w:tbl>
      <w:tblPr>
        <w:tblStyle w:val="15"/>
        <w:tblW w:w="0" w:type="auto"/>
        <w:jc w:val="center"/>
        <w:tblLook w:val="04A0" w:firstRow="1" w:lastRow="0" w:firstColumn="1" w:lastColumn="0" w:noHBand="0" w:noVBand="1"/>
      </w:tblPr>
      <w:tblGrid>
        <w:gridCol w:w="9307"/>
      </w:tblGrid>
      <w:tr w:rsidR="00AF0C1E" w:rsidRPr="00AF0C1E" w14:paraId="291886F1" w14:textId="77777777" w:rsidTr="006C2AAF">
        <w:trPr>
          <w:jc w:val="center"/>
        </w:trPr>
        <w:tc>
          <w:tcPr>
            <w:tcW w:w="9317" w:type="dxa"/>
            <w:tcBorders>
              <w:top w:val="single" w:sz="4" w:space="0" w:color="auto"/>
              <w:left w:val="single" w:sz="4" w:space="0" w:color="auto"/>
              <w:bottom w:val="single" w:sz="4" w:space="0" w:color="auto"/>
              <w:right w:val="single" w:sz="4" w:space="0" w:color="auto"/>
            </w:tcBorders>
            <w:hideMark/>
          </w:tcPr>
          <w:p w14:paraId="5DC52F7E" w14:textId="441A62C5" w:rsidR="00AF0C1E" w:rsidRPr="00335CD6" w:rsidRDefault="00AF0C1E" w:rsidP="00335CD6">
            <w:pPr>
              <w:overflowPunct w:val="0"/>
              <w:spacing w:line="276" w:lineRule="auto"/>
              <w:textAlignment w:val="baseline"/>
              <w:rPr>
                <w:rFonts w:ascii="Arial" w:eastAsia="DengXian" w:hAnsi="Arial" w:cs="Arial"/>
                <w:lang w:eastAsia="en-GB"/>
              </w:rPr>
            </w:pPr>
            <w:r w:rsidRPr="00335CD6">
              <w:rPr>
                <w:rFonts w:ascii="Arial" w:eastAsia="DengXian" w:hAnsi="Arial" w:cs="Arial"/>
                <w:lang w:eastAsia="en-GB"/>
              </w:rPr>
              <w:t xml:space="preserve">Study and decide which functions are needed for an Ambient IoT compact protocol stack and lightweight </w:t>
            </w:r>
            <w:proofErr w:type="spellStart"/>
            <w:r w:rsidRPr="00335CD6">
              <w:rPr>
                <w:rFonts w:ascii="Arial" w:eastAsia="DengXian" w:hAnsi="Arial" w:cs="Arial"/>
                <w:lang w:eastAsia="en-GB"/>
              </w:rPr>
              <w:t>signalling</w:t>
            </w:r>
            <w:proofErr w:type="spellEnd"/>
            <w:r w:rsidRPr="00335CD6">
              <w:rPr>
                <w:rFonts w:ascii="Arial" w:eastAsia="DengXian" w:hAnsi="Arial" w:cs="Arial"/>
                <w:lang w:eastAsia="en-GB"/>
              </w:rPr>
              <w:t xml:space="preserve"> procedure to enable DO-DTT and DT data </w:t>
            </w:r>
            <w:proofErr w:type="gramStart"/>
            <w:r w:rsidR="006C2AAF" w:rsidRPr="00335CD6">
              <w:rPr>
                <w:rFonts w:ascii="Arial" w:eastAsia="DengXian" w:hAnsi="Arial" w:cs="Arial"/>
                <w:lang w:eastAsia="en-GB"/>
              </w:rPr>
              <w:t>transmission, and</w:t>
            </w:r>
            <w:proofErr w:type="gramEnd"/>
            <w:r w:rsidRPr="00335CD6">
              <w:rPr>
                <w:rFonts w:ascii="Arial" w:eastAsia="DengXian" w:hAnsi="Arial" w:cs="Arial"/>
                <w:lang w:eastAsia="en-GB"/>
              </w:rPr>
              <w:t xml:space="preserve"> study those functions</w:t>
            </w:r>
            <w:r w:rsidR="006C2AAF" w:rsidRPr="00335CD6">
              <w:rPr>
                <w:rFonts w:ascii="Arial" w:eastAsia="DengXian" w:hAnsi="Arial" w:cs="Arial"/>
                <w:lang w:eastAsia="en-GB"/>
              </w:rPr>
              <w:t>.</w:t>
            </w:r>
            <w:r w:rsidR="00CD3B73" w:rsidRPr="00335CD6">
              <w:rPr>
                <w:rFonts w:ascii="Arial" w:eastAsia="DengXian" w:hAnsi="Arial" w:cs="Arial"/>
                <w:lang w:eastAsia="en-GB"/>
              </w:rPr>
              <w:t xml:space="preserve"> </w:t>
            </w:r>
            <w:r w:rsidRPr="00335CD6">
              <w:rPr>
                <w:rFonts w:ascii="Arial" w:eastAsia="DengXian" w:hAnsi="Arial" w:cs="Arial"/>
                <w:lang w:eastAsia="en-GB"/>
              </w:rPr>
              <w:t>For example:</w:t>
            </w:r>
          </w:p>
          <w:p w14:paraId="70BBD4E7" w14:textId="77777777" w:rsidR="00AF0C1E" w:rsidRPr="006C2AAF" w:rsidRDefault="00AF0C1E" w:rsidP="00DD6603">
            <w:pPr>
              <w:numPr>
                <w:ilvl w:val="0"/>
                <w:numId w:val="5"/>
              </w:numPr>
              <w:overflowPunct w:val="0"/>
              <w:autoSpaceDE w:val="0"/>
              <w:autoSpaceDN w:val="0"/>
              <w:adjustRightInd w:val="0"/>
              <w:spacing w:line="276" w:lineRule="auto"/>
              <w:textAlignment w:val="baseline"/>
              <w:rPr>
                <w:rFonts w:ascii="Arial" w:eastAsia="DengXian" w:hAnsi="Arial" w:cs="Arial"/>
                <w:highlight w:val="yellow"/>
                <w:lang w:eastAsia="en-GB"/>
              </w:rPr>
            </w:pPr>
            <w:r w:rsidRPr="006C2AAF">
              <w:rPr>
                <w:rFonts w:ascii="Arial" w:eastAsia="DengXian" w:hAnsi="Arial" w:cs="Arial"/>
                <w:highlight w:val="yellow"/>
                <w:lang w:eastAsia="en-GB"/>
              </w:rPr>
              <w:t>Paging</w:t>
            </w:r>
          </w:p>
          <w:p w14:paraId="70E3A3D7" w14:textId="77777777" w:rsidR="00AF0C1E" w:rsidRPr="00AF0C1E" w:rsidRDefault="00AF0C1E" w:rsidP="00DD6603">
            <w:pPr>
              <w:numPr>
                <w:ilvl w:val="0"/>
                <w:numId w:val="5"/>
              </w:numPr>
              <w:overflowPunct w:val="0"/>
              <w:autoSpaceDE w:val="0"/>
              <w:autoSpaceDN w:val="0"/>
              <w:adjustRightInd w:val="0"/>
              <w:spacing w:line="276" w:lineRule="auto"/>
              <w:textAlignment w:val="baseline"/>
              <w:rPr>
                <w:rFonts w:ascii="Arial" w:eastAsia="DengXian" w:hAnsi="Arial" w:cs="Arial"/>
                <w:lang w:eastAsia="en-GB"/>
              </w:rPr>
            </w:pPr>
            <w:r w:rsidRPr="00AF0C1E">
              <w:rPr>
                <w:rFonts w:ascii="Arial" w:eastAsia="DengXian" w:hAnsi="Arial" w:cs="Arial"/>
                <w:lang w:eastAsia="en-GB"/>
              </w:rPr>
              <w:t>Random access</w:t>
            </w:r>
          </w:p>
          <w:p w14:paraId="68116E1B" w14:textId="2AB9D000" w:rsidR="00AF0C1E" w:rsidRPr="00AF0C1E" w:rsidRDefault="00AF0C1E" w:rsidP="00DD6603">
            <w:pPr>
              <w:numPr>
                <w:ilvl w:val="0"/>
                <w:numId w:val="5"/>
              </w:numPr>
              <w:overflowPunct w:val="0"/>
              <w:autoSpaceDE w:val="0"/>
              <w:autoSpaceDN w:val="0"/>
              <w:adjustRightInd w:val="0"/>
              <w:spacing w:line="276" w:lineRule="auto"/>
              <w:textAlignment w:val="baseline"/>
              <w:rPr>
                <w:rFonts w:ascii="Arial" w:eastAsia="DengXian" w:hAnsi="Arial" w:cs="Arial"/>
                <w:lang w:eastAsia="en-GB"/>
              </w:rPr>
            </w:pPr>
            <w:r w:rsidRPr="00AF0C1E">
              <w:rPr>
                <w:rFonts w:ascii="Arial" w:eastAsia="DengXian" w:hAnsi="Arial" w:cs="Arial"/>
                <w:lang w:eastAsia="en-GB"/>
              </w:rPr>
              <w:t>Data transmission, including necessary radio resource control aspects, respecting the limitation in the General Scope</w:t>
            </w:r>
          </w:p>
          <w:p w14:paraId="71173EDE" w14:textId="6981032E" w:rsidR="006C2AAF" w:rsidRDefault="00AF0C1E" w:rsidP="00DD6603">
            <w:pPr>
              <w:numPr>
                <w:ilvl w:val="0"/>
                <w:numId w:val="5"/>
              </w:numPr>
              <w:overflowPunct w:val="0"/>
              <w:autoSpaceDE w:val="0"/>
              <w:autoSpaceDN w:val="0"/>
              <w:adjustRightInd w:val="0"/>
              <w:spacing w:line="276" w:lineRule="auto"/>
              <w:textAlignment w:val="baseline"/>
              <w:rPr>
                <w:rFonts w:ascii="Arial" w:eastAsia="DengXian" w:hAnsi="Arial" w:cs="Arial"/>
                <w:lang w:eastAsia="en-GB"/>
              </w:rPr>
            </w:pPr>
            <w:r w:rsidRPr="00AF0C1E">
              <w:rPr>
                <w:rFonts w:ascii="Arial" w:eastAsia="DengXian" w:hAnsi="Arial" w:cs="Arial"/>
                <w:lang w:eastAsia="en-GB"/>
              </w:rPr>
              <w:t>Interactions with upper layers</w:t>
            </w:r>
          </w:p>
          <w:p w14:paraId="6DAEC1EE" w14:textId="77777777" w:rsidR="00335CD6" w:rsidRDefault="00335CD6" w:rsidP="00335CD6">
            <w:pPr>
              <w:overflowPunct w:val="0"/>
              <w:spacing w:line="276" w:lineRule="auto"/>
              <w:textAlignment w:val="baseline"/>
              <w:rPr>
                <w:rFonts w:ascii="Arial" w:eastAsia="DengXian" w:hAnsi="Arial" w:cs="Arial"/>
                <w:lang w:eastAsia="en-GB"/>
              </w:rPr>
            </w:pPr>
          </w:p>
          <w:p w14:paraId="1D3F8686" w14:textId="0A86BA89" w:rsidR="00AF0C1E" w:rsidRPr="00335CD6" w:rsidRDefault="00AF0C1E" w:rsidP="00335CD6">
            <w:pPr>
              <w:overflowPunct w:val="0"/>
              <w:spacing w:line="276" w:lineRule="auto"/>
              <w:textAlignment w:val="baseline"/>
              <w:rPr>
                <w:rFonts w:ascii="Arial" w:eastAsia="DengXian" w:hAnsi="Arial" w:cs="Arial"/>
                <w:lang w:eastAsia="en-GB"/>
              </w:rPr>
            </w:pPr>
            <w:r w:rsidRPr="00335CD6">
              <w:rPr>
                <w:rFonts w:ascii="Arial" w:eastAsia="DengXian" w:hAnsi="Arial" w:cs="Arial"/>
                <w:lang w:eastAsia="en-GB"/>
              </w:rPr>
              <w:t>For functionalities not listed above, they are studied only if found essential.</w:t>
            </w:r>
          </w:p>
        </w:tc>
      </w:tr>
    </w:tbl>
    <w:p w14:paraId="4D149D5A" w14:textId="5D7744DB" w:rsidR="006C2AAF" w:rsidRDefault="006C2AAF" w:rsidP="00CD3B73">
      <w:pPr>
        <w:rPr>
          <w:rFonts w:ascii="Arial" w:eastAsia="DengXian" w:hAnsi="Arial" w:cs="Arial"/>
        </w:rPr>
      </w:pPr>
    </w:p>
    <w:p w14:paraId="79372AE1" w14:textId="4DD70EC6" w:rsidR="006C2AAF" w:rsidRDefault="00335CD6" w:rsidP="00CD3B73">
      <w:pPr>
        <w:overflowPunct w:val="0"/>
        <w:autoSpaceDE w:val="0"/>
        <w:autoSpaceDN w:val="0"/>
        <w:adjustRightInd w:val="0"/>
        <w:spacing w:after="240" w:line="276" w:lineRule="auto"/>
        <w:jc w:val="both"/>
        <w:textAlignment w:val="baseline"/>
        <w:rPr>
          <w:rFonts w:ascii="Arial" w:eastAsia="DengXian" w:hAnsi="Arial" w:cs="Arial"/>
        </w:rPr>
      </w:pPr>
      <w:r>
        <w:rPr>
          <w:rFonts w:ascii="Arial" w:eastAsia="DengXian" w:hAnsi="Arial" w:cs="Arial"/>
        </w:rPr>
        <w:t>I</w:t>
      </w:r>
      <w:r w:rsidR="006C2AAF" w:rsidRPr="006C2AAF">
        <w:rPr>
          <w:rFonts w:ascii="Arial" w:eastAsia="DengXian" w:hAnsi="Arial" w:cs="Arial"/>
        </w:rPr>
        <w:t xml:space="preserve">n </w:t>
      </w:r>
      <w:r w:rsidR="000776ED">
        <w:rPr>
          <w:rFonts w:ascii="Arial" w:eastAsia="DengXian" w:hAnsi="Arial" w:cs="Arial"/>
        </w:rPr>
        <w:t xml:space="preserve">previous </w:t>
      </w:r>
      <w:r w:rsidR="006C2AAF" w:rsidRPr="006C2AAF">
        <w:rPr>
          <w:rFonts w:ascii="Arial" w:eastAsia="DengXian" w:hAnsi="Arial" w:cs="Arial"/>
        </w:rPr>
        <w:t>RAN2</w:t>
      </w:r>
      <w:r w:rsidR="000776ED">
        <w:rPr>
          <w:rFonts w:ascii="Arial" w:eastAsia="DengXian" w:hAnsi="Arial" w:cs="Arial"/>
        </w:rPr>
        <w:t xml:space="preserve"> meetings [2][3], the following agreements related to paging</w:t>
      </w:r>
      <w:r w:rsidR="005F1B5F">
        <w:rPr>
          <w:rFonts w:ascii="Arial" w:eastAsia="DengXian" w:hAnsi="Arial" w:cs="Arial"/>
        </w:rPr>
        <w:t>/</w:t>
      </w:r>
      <w:r w:rsidR="000776ED">
        <w:rPr>
          <w:rFonts w:ascii="Arial" w:eastAsia="DengXian" w:hAnsi="Arial" w:cs="Arial"/>
        </w:rPr>
        <w:t>initial trigger message were made:</w:t>
      </w:r>
    </w:p>
    <w:tbl>
      <w:tblPr>
        <w:tblW w:w="9356" w:type="dxa"/>
        <w:tblLook w:val="04A0" w:firstRow="1" w:lastRow="0" w:firstColumn="1" w:lastColumn="0" w:noHBand="0" w:noVBand="1"/>
      </w:tblPr>
      <w:tblGrid>
        <w:gridCol w:w="9356"/>
      </w:tblGrid>
      <w:tr w:rsidR="00335CD6" w:rsidRPr="00CD5C95" w14:paraId="7E36276F" w14:textId="77777777" w:rsidTr="00335CD6">
        <w:trPr>
          <w:trHeight w:val="4340"/>
        </w:trPr>
        <w:tc>
          <w:tcPr>
            <w:tcW w:w="9356" w:type="dxa"/>
            <w:tcBorders>
              <w:top w:val="single" w:sz="4" w:space="0" w:color="auto"/>
              <w:left w:val="single" w:sz="4" w:space="0" w:color="auto"/>
              <w:bottom w:val="single" w:sz="4" w:space="0" w:color="auto"/>
              <w:right w:val="single" w:sz="4" w:space="0" w:color="auto"/>
            </w:tcBorders>
            <w:shd w:val="clear" w:color="auto" w:fill="auto"/>
          </w:tcPr>
          <w:p w14:paraId="10751735" w14:textId="000BAA54" w:rsidR="00335CD6" w:rsidRDefault="00335CD6" w:rsidP="00335CD6">
            <w:pPr>
              <w:overflowPunct w:val="0"/>
              <w:autoSpaceDE w:val="0"/>
              <w:autoSpaceDN w:val="0"/>
              <w:adjustRightInd w:val="0"/>
              <w:spacing w:after="120"/>
              <w:ind w:right="-96"/>
              <w:textAlignment w:val="baseline"/>
              <w:rPr>
                <w:rFonts w:ascii="Arial" w:eastAsia="Yu Mincho" w:hAnsi="Arial" w:cs="Arial"/>
                <w:b/>
                <w:bCs/>
                <w:sz w:val="20"/>
                <w:szCs w:val="20"/>
                <w:lang w:eastAsia="ja-JP"/>
              </w:rPr>
            </w:pPr>
            <w:r w:rsidRPr="00CD3B73">
              <w:rPr>
                <w:rFonts w:ascii="Arial" w:eastAsia="Yu Mincho" w:hAnsi="Arial" w:cs="Arial"/>
                <w:b/>
                <w:bCs/>
                <w:sz w:val="20"/>
                <w:szCs w:val="20"/>
                <w:lang w:eastAsia="ja-JP"/>
              </w:rPr>
              <w:t>RAN2#12</w:t>
            </w:r>
            <w:r>
              <w:rPr>
                <w:rFonts w:ascii="Arial" w:eastAsia="Yu Mincho" w:hAnsi="Arial" w:cs="Arial"/>
                <w:b/>
                <w:bCs/>
                <w:sz w:val="20"/>
                <w:szCs w:val="20"/>
                <w:lang w:eastAsia="ja-JP"/>
              </w:rPr>
              <w:t>6</w:t>
            </w:r>
            <w:r w:rsidRPr="00CD3B73">
              <w:rPr>
                <w:rFonts w:ascii="Arial" w:eastAsia="Yu Mincho" w:hAnsi="Arial" w:cs="Arial"/>
                <w:b/>
                <w:bCs/>
                <w:sz w:val="20"/>
                <w:szCs w:val="20"/>
                <w:lang w:eastAsia="ja-JP"/>
              </w:rPr>
              <w:t xml:space="preserve"> Meeting Agreements:</w:t>
            </w:r>
          </w:p>
          <w:p w14:paraId="66867747" w14:textId="1C355366" w:rsidR="00335CD6" w:rsidRPr="00335CD6" w:rsidRDefault="00335CD6" w:rsidP="00DD6603">
            <w:pPr>
              <w:pStyle w:val="ListParagraph"/>
              <w:numPr>
                <w:ilvl w:val="0"/>
                <w:numId w:val="7"/>
              </w:numPr>
              <w:ind w:right="-96" w:firstLineChars="0"/>
              <w:rPr>
                <w:rFonts w:ascii="Arial" w:eastAsia="Yu Mincho" w:hAnsi="Arial" w:cs="Arial"/>
                <w:sz w:val="20"/>
                <w:szCs w:val="20"/>
                <w:lang w:eastAsia="ja-JP"/>
              </w:rPr>
            </w:pPr>
            <w:r w:rsidRPr="00335CD6">
              <w:rPr>
                <w:rFonts w:ascii="Arial" w:eastAsia="Yu Mincho" w:hAnsi="Arial" w:cs="Arial"/>
                <w:sz w:val="20"/>
                <w:szCs w:val="20"/>
                <w:lang w:eastAsia="ja-JP"/>
              </w:rPr>
              <w:t xml:space="preserve">RAN2 will study the following cases for </w:t>
            </w:r>
            <w:r w:rsidR="00437F52">
              <w:rPr>
                <w:rFonts w:ascii="Arial" w:eastAsia="Yu Mincho" w:hAnsi="Arial" w:cs="Arial"/>
                <w:sz w:val="20"/>
                <w:szCs w:val="20"/>
                <w:lang w:eastAsia="ja-JP"/>
              </w:rPr>
              <w:t>A-IoT</w:t>
            </w:r>
            <w:r w:rsidRPr="00335CD6">
              <w:rPr>
                <w:rFonts w:ascii="Arial" w:eastAsia="Yu Mincho" w:hAnsi="Arial" w:cs="Arial"/>
                <w:sz w:val="20"/>
                <w:szCs w:val="20"/>
                <w:lang w:eastAsia="ja-JP"/>
              </w:rPr>
              <w:t xml:space="preserve"> paging message:</w:t>
            </w:r>
          </w:p>
          <w:p w14:paraId="4F9AC54B" w14:textId="0C7F8A62" w:rsidR="00335CD6" w:rsidRPr="00335CD6" w:rsidRDefault="00335CD6" w:rsidP="00DD6603">
            <w:pPr>
              <w:pStyle w:val="Doc-text2"/>
              <w:numPr>
                <w:ilvl w:val="0"/>
                <w:numId w:val="6"/>
              </w:numPr>
              <w:overflowPunct/>
              <w:autoSpaceDE/>
              <w:autoSpaceDN/>
              <w:adjustRightInd/>
              <w:ind w:left="720"/>
              <w:jc w:val="both"/>
              <w:textAlignment w:val="auto"/>
              <w:rPr>
                <w:rFonts w:eastAsia="Yu Mincho" w:cs="Arial"/>
                <w:lang w:val="en-US"/>
              </w:rPr>
            </w:pPr>
            <w:r w:rsidRPr="00335CD6">
              <w:rPr>
                <w:rFonts w:eastAsia="Yu Mincho" w:cs="Arial"/>
                <w:lang w:val="en-US"/>
              </w:rPr>
              <w:t>a message containing an ID of a single A-IoT device.</w:t>
            </w:r>
          </w:p>
          <w:p w14:paraId="7F8FBAAA" w14:textId="13EC8049" w:rsidR="00335CD6" w:rsidRPr="00335CD6" w:rsidRDefault="00335CD6" w:rsidP="00DD6603">
            <w:pPr>
              <w:pStyle w:val="Doc-text2"/>
              <w:numPr>
                <w:ilvl w:val="0"/>
                <w:numId w:val="6"/>
              </w:numPr>
              <w:overflowPunct/>
              <w:autoSpaceDE/>
              <w:autoSpaceDN/>
              <w:adjustRightInd/>
              <w:ind w:left="720"/>
              <w:jc w:val="both"/>
              <w:textAlignment w:val="auto"/>
              <w:rPr>
                <w:rFonts w:eastAsia="Yu Mincho" w:cs="Arial"/>
                <w:lang w:val="en-US"/>
              </w:rPr>
            </w:pPr>
            <w:r w:rsidRPr="00335CD6">
              <w:rPr>
                <w:rFonts w:eastAsia="Yu Mincho" w:cs="Arial"/>
                <w:lang w:val="en-US"/>
              </w:rPr>
              <w:t>a message containing a group ID that maps to multiple A-IoT devices.</w:t>
            </w:r>
          </w:p>
          <w:p w14:paraId="47F90597" w14:textId="11B2B236" w:rsidR="00335CD6" w:rsidRPr="00335CD6" w:rsidRDefault="00335CD6" w:rsidP="00DD6603">
            <w:pPr>
              <w:pStyle w:val="Doc-text2"/>
              <w:numPr>
                <w:ilvl w:val="0"/>
                <w:numId w:val="6"/>
              </w:numPr>
              <w:overflowPunct/>
              <w:autoSpaceDE/>
              <w:autoSpaceDN/>
              <w:adjustRightInd/>
              <w:ind w:left="720"/>
              <w:jc w:val="both"/>
              <w:textAlignment w:val="auto"/>
              <w:rPr>
                <w:rFonts w:eastAsia="Yu Mincho" w:cs="Arial"/>
                <w:lang w:val="en-US"/>
              </w:rPr>
            </w:pPr>
            <w:r w:rsidRPr="00335CD6">
              <w:rPr>
                <w:rFonts w:eastAsia="Yu Mincho" w:cs="Arial"/>
                <w:lang w:val="en-US"/>
              </w:rPr>
              <w:t xml:space="preserve">a message that does not contain an ID, i.e., addressed for all devices that can receive the </w:t>
            </w:r>
            <w:r w:rsidR="00437F52">
              <w:rPr>
                <w:rFonts w:eastAsia="Yu Mincho" w:cs="Arial"/>
                <w:lang w:val="en-US"/>
              </w:rPr>
              <w:t>A-IoT</w:t>
            </w:r>
            <w:r w:rsidRPr="00335CD6">
              <w:rPr>
                <w:rFonts w:eastAsia="Yu Mincho" w:cs="Arial"/>
                <w:lang w:val="en-US"/>
              </w:rPr>
              <w:t xml:space="preserve"> message.</w:t>
            </w:r>
          </w:p>
          <w:p w14:paraId="3758592F" w14:textId="73022A36" w:rsidR="00335CD6" w:rsidRPr="00335CD6" w:rsidRDefault="00335CD6" w:rsidP="00DD6603">
            <w:pPr>
              <w:pStyle w:val="Doc-text2"/>
              <w:numPr>
                <w:ilvl w:val="0"/>
                <w:numId w:val="6"/>
              </w:numPr>
              <w:overflowPunct/>
              <w:autoSpaceDE/>
              <w:autoSpaceDN/>
              <w:adjustRightInd/>
              <w:ind w:left="720"/>
              <w:jc w:val="both"/>
              <w:textAlignment w:val="auto"/>
              <w:rPr>
                <w:rFonts w:eastAsia="Yu Mincho" w:cs="Arial"/>
                <w:lang w:val="en-US"/>
              </w:rPr>
            </w:pPr>
            <w:r w:rsidRPr="00335CD6">
              <w:rPr>
                <w:rFonts w:eastAsia="Yu Mincho" w:cs="Arial"/>
                <w:lang w:val="en-US"/>
              </w:rPr>
              <w:t>a message containing multiple IDs of A-IoT devices.  Need to confirm the need for this use case based on SA2 discussion.</w:t>
            </w:r>
          </w:p>
          <w:p w14:paraId="5362260E" w14:textId="4E2B6817" w:rsidR="00335CD6" w:rsidRPr="00335CD6" w:rsidRDefault="00335CD6" w:rsidP="00335CD6">
            <w:pPr>
              <w:spacing w:after="120"/>
              <w:ind w:left="360" w:right="-96"/>
              <w:jc w:val="both"/>
              <w:rPr>
                <w:rFonts w:ascii="Arial" w:eastAsia="Yu Mincho" w:hAnsi="Arial" w:cs="Arial"/>
                <w:sz w:val="20"/>
                <w:szCs w:val="20"/>
                <w:lang w:eastAsia="ja-JP"/>
              </w:rPr>
            </w:pPr>
            <w:r w:rsidRPr="00335CD6">
              <w:rPr>
                <w:rFonts w:ascii="Arial" w:eastAsia="Yu Mincho" w:hAnsi="Arial" w:cs="Arial"/>
                <w:sz w:val="20"/>
                <w:szCs w:val="20"/>
                <w:lang w:eastAsia="ja-JP"/>
              </w:rPr>
              <w:t>What device ID and group ID and scenarios is depending on SA2 discussion.</w:t>
            </w:r>
          </w:p>
          <w:p w14:paraId="775AD9F3" w14:textId="2BD084DA" w:rsidR="00335CD6" w:rsidRPr="00335CD6" w:rsidRDefault="00437F52" w:rsidP="00DD6603">
            <w:pPr>
              <w:pStyle w:val="ListParagraph"/>
              <w:numPr>
                <w:ilvl w:val="0"/>
                <w:numId w:val="7"/>
              </w:numPr>
              <w:ind w:right="-96" w:firstLineChars="0"/>
              <w:rPr>
                <w:rFonts w:ascii="Arial" w:eastAsia="Yu Mincho" w:hAnsi="Arial" w:cs="Arial"/>
                <w:sz w:val="20"/>
                <w:szCs w:val="20"/>
                <w:lang w:eastAsia="ja-JP"/>
              </w:rPr>
            </w:pPr>
            <w:r>
              <w:rPr>
                <w:rFonts w:ascii="Arial" w:eastAsia="Yu Mincho" w:hAnsi="Arial" w:cs="Arial"/>
                <w:sz w:val="20"/>
                <w:szCs w:val="20"/>
                <w:lang w:eastAsia="ja-JP"/>
              </w:rPr>
              <w:t>A-IoT</w:t>
            </w:r>
            <w:r w:rsidR="00335CD6" w:rsidRPr="00335CD6">
              <w:rPr>
                <w:rFonts w:ascii="Arial" w:eastAsia="Yu Mincho" w:hAnsi="Arial" w:cs="Arial"/>
                <w:sz w:val="20"/>
                <w:szCs w:val="20"/>
                <w:lang w:eastAsia="ja-JP"/>
              </w:rP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w:t>
            </w:r>
          </w:p>
          <w:p w14:paraId="481FB77C" w14:textId="5D5B8866" w:rsidR="00335CD6" w:rsidRPr="007A5B37" w:rsidRDefault="00335CD6" w:rsidP="00DD6603">
            <w:pPr>
              <w:pStyle w:val="ListParagraph"/>
              <w:numPr>
                <w:ilvl w:val="0"/>
                <w:numId w:val="7"/>
              </w:numPr>
              <w:ind w:right="-96" w:firstLineChars="0"/>
              <w:rPr>
                <w:rFonts w:ascii="Arial" w:eastAsia="Yu Mincho" w:hAnsi="Arial" w:cs="Arial"/>
                <w:b/>
                <w:bCs/>
                <w:sz w:val="20"/>
                <w:szCs w:val="20"/>
                <w:lang w:eastAsia="ja-JP"/>
              </w:rPr>
            </w:pPr>
            <w:r w:rsidRPr="00335CD6">
              <w:rPr>
                <w:rFonts w:ascii="Arial" w:eastAsia="Yu Mincho" w:hAnsi="Arial" w:cs="Arial"/>
                <w:sz w:val="20"/>
                <w:szCs w:val="20"/>
                <w:lang w:eastAsia="ja-JP"/>
              </w:rPr>
              <w:t>From RAN2 perspective, we assume the device can receive as long as there is enough energy.  We will wait for RAN1 further progress on device monitoring details.</w:t>
            </w:r>
          </w:p>
          <w:p w14:paraId="09556B89" w14:textId="77777777" w:rsidR="007A5B37" w:rsidRPr="00335CD6" w:rsidRDefault="007A5B37" w:rsidP="007A5B37">
            <w:pPr>
              <w:pStyle w:val="ListParagraph"/>
              <w:ind w:left="391" w:right="-96" w:firstLineChars="0" w:firstLine="0"/>
              <w:rPr>
                <w:rFonts w:ascii="Arial" w:eastAsia="Yu Mincho" w:hAnsi="Arial" w:cs="Arial"/>
                <w:b/>
                <w:bCs/>
                <w:sz w:val="20"/>
                <w:szCs w:val="20"/>
                <w:lang w:eastAsia="ja-JP"/>
              </w:rPr>
            </w:pPr>
          </w:p>
          <w:p w14:paraId="03CEE52B" w14:textId="77777777" w:rsidR="00335CD6" w:rsidRPr="00CD3B73" w:rsidRDefault="00335CD6" w:rsidP="00335CD6">
            <w:pPr>
              <w:overflowPunct w:val="0"/>
              <w:autoSpaceDE w:val="0"/>
              <w:autoSpaceDN w:val="0"/>
              <w:adjustRightInd w:val="0"/>
              <w:spacing w:after="120"/>
              <w:ind w:right="-96"/>
              <w:textAlignment w:val="baseline"/>
              <w:rPr>
                <w:rFonts w:ascii="Arial" w:eastAsia="Yu Mincho" w:hAnsi="Arial" w:cs="Arial"/>
                <w:b/>
                <w:bCs/>
                <w:sz w:val="20"/>
                <w:szCs w:val="20"/>
                <w:lang w:eastAsia="ja-JP"/>
              </w:rPr>
            </w:pPr>
            <w:r w:rsidRPr="00CD3B73">
              <w:rPr>
                <w:rFonts w:ascii="Arial" w:eastAsia="Yu Mincho" w:hAnsi="Arial" w:cs="Arial"/>
                <w:b/>
                <w:bCs/>
                <w:sz w:val="20"/>
                <w:szCs w:val="20"/>
                <w:lang w:eastAsia="ja-JP"/>
              </w:rPr>
              <w:t>RAN2#12</w:t>
            </w:r>
            <w:r>
              <w:rPr>
                <w:rFonts w:ascii="Arial" w:eastAsia="Yu Mincho" w:hAnsi="Arial" w:cs="Arial"/>
                <w:b/>
                <w:bCs/>
                <w:sz w:val="20"/>
                <w:szCs w:val="20"/>
                <w:lang w:eastAsia="ja-JP"/>
              </w:rPr>
              <w:t>7</w:t>
            </w:r>
            <w:r w:rsidRPr="00CD3B73">
              <w:rPr>
                <w:rFonts w:ascii="Arial" w:eastAsia="Yu Mincho" w:hAnsi="Arial" w:cs="Arial"/>
                <w:b/>
                <w:bCs/>
                <w:sz w:val="20"/>
                <w:szCs w:val="20"/>
                <w:lang w:eastAsia="ja-JP"/>
              </w:rPr>
              <w:t xml:space="preserve"> Meeting Agreements:</w:t>
            </w:r>
          </w:p>
          <w:p w14:paraId="73682A92" w14:textId="105EA17F" w:rsidR="00335CD6" w:rsidRPr="00335CD6" w:rsidRDefault="00335CD6" w:rsidP="00335CD6">
            <w:pPr>
              <w:spacing w:after="120"/>
              <w:ind w:right="-96"/>
              <w:rPr>
                <w:rFonts w:ascii="Arial" w:eastAsia="Yu Mincho" w:hAnsi="Arial" w:cs="Arial"/>
                <w:b/>
                <w:bCs/>
                <w:sz w:val="20"/>
                <w:szCs w:val="20"/>
                <w:lang w:eastAsia="ja-JP"/>
              </w:rPr>
            </w:pPr>
            <w:r w:rsidRPr="003B5713">
              <w:rPr>
                <w:rFonts w:ascii="Arial" w:eastAsia="DengXian" w:hAnsi="Arial" w:cs="Arial"/>
                <w:bCs/>
                <w:sz w:val="20"/>
                <w:szCs w:val="20"/>
                <w:highlight w:val="yellow"/>
              </w:rPr>
              <w:t xml:space="preserve">Support mechanism for reader to be able to trigger multiple/subsequent </w:t>
            </w:r>
            <w:r w:rsidR="00437F52">
              <w:rPr>
                <w:rFonts w:ascii="Arial" w:eastAsia="DengXian" w:hAnsi="Arial" w:cs="Arial"/>
                <w:bCs/>
                <w:sz w:val="20"/>
                <w:szCs w:val="20"/>
                <w:highlight w:val="yellow"/>
              </w:rPr>
              <w:t>A-IoT</w:t>
            </w:r>
            <w:r w:rsidRPr="003B5713">
              <w:rPr>
                <w:rFonts w:ascii="Arial" w:eastAsia="DengXian" w:hAnsi="Arial" w:cs="Arial"/>
                <w:bCs/>
                <w:sz w:val="20"/>
                <w:szCs w:val="20"/>
                <w:highlight w:val="yellow"/>
              </w:rPr>
              <w:t xml:space="preserve"> paging messages that are associated with the same request from the CN</w:t>
            </w:r>
            <w:r w:rsidRPr="00CD3B73">
              <w:rPr>
                <w:rFonts w:ascii="Arial" w:eastAsia="DengXian" w:hAnsi="Arial" w:cs="Arial"/>
                <w:bCs/>
                <w:sz w:val="20"/>
                <w:szCs w:val="20"/>
              </w:rPr>
              <w:t>. Study how to avoid duplicated response from devices</w:t>
            </w:r>
          </w:p>
        </w:tc>
      </w:tr>
    </w:tbl>
    <w:p w14:paraId="10E9925B" w14:textId="54302531" w:rsidR="00AF0C1E" w:rsidRPr="0053274E" w:rsidRDefault="00D81943" w:rsidP="005B0BB8">
      <w:pPr>
        <w:autoSpaceDE w:val="0"/>
        <w:autoSpaceDN w:val="0"/>
        <w:adjustRightInd w:val="0"/>
        <w:snapToGrid w:val="0"/>
        <w:spacing w:before="120" w:after="120" w:line="276" w:lineRule="auto"/>
        <w:jc w:val="both"/>
        <w:rPr>
          <w:rFonts w:ascii="Arial" w:hAnsi="Arial" w:cs="Arial"/>
          <w:lang w:eastAsia="zh-CN"/>
        </w:rPr>
      </w:pPr>
      <w:r w:rsidRPr="00D81943">
        <w:rPr>
          <w:rFonts w:ascii="Arial" w:hAnsi="Arial" w:cs="Arial"/>
          <w:lang w:eastAsia="zh-CN"/>
        </w:rPr>
        <w:t>In this contribution, we further discuss the considerations on</w:t>
      </w:r>
      <w:r w:rsidR="005F1B5F">
        <w:rPr>
          <w:rFonts w:ascii="Arial" w:hAnsi="Arial" w:cs="Arial"/>
          <w:lang w:eastAsia="zh-CN"/>
        </w:rPr>
        <w:t xml:space="preserve"> the</w:t>
      </w:r>
      <w:r w:rsidRPr="00D81943">
        <w:rPr>
          <w:rFonts w:ascii="Arial" w:hAnsi="Arial" w:cs="Arial"/>
          <w:lang w:eastAsia="zh-CN"/>
        </w:rPr>
        <w:t xml:space="preserve"> </w:t>
      </w:r>
      <w:r w:rsidR="005F1B5F">
        <w:rPr>
          <w:rFonts w:ascii="Arial" w:hAnsi="Arial" w:cs="Arial"/>
          <w:lang w:eastAsia="zh-CN"/>
        </w:rPr>
        <w:t>A-IoT paging procedure</w:t>
      </w:r>
      <w:r w:rsidR="000776ED">
        <w:rPr>
          <w:rFonts w:ascii="Arial" w:hAnsi="Arial" w:cs="Arial"/>
          <w:lang w:eastAsia="zh-CN"/>
        </w:rPr>
        <w:t>.</w:t>
      </w:r>
    </w:p>
    <w:p w14:paraId="5C418805" w14:textId="53653F50" w:rsidR="00AB1023" w:rsidRPr="006210A1" w:rsidRDefault="006C2AAF" w:rsidP="0053274E">
      <w:pPr>
        <w:pStyle w:val="Heading1"/>
        <w:rPr>
          <w:sz w:val="32"/>
          <w:szCs w:val="32"/>
          <w:lang w:eastAsia="zh-CN"/>
        </w:rPr>
      </w:pPr>
      <w:r w:rsidRPr="006210A1">
        <w:rPr>
          <w:sz w:val="32"/>
          <w:szCs w:val="32"/>
          <w:lang w:eastAsia="zh-CN"/>
        </w:rPr>
        <w:lastRenderedPageBreak/>
        <w:t>Discussion</w:t>
      </w:r>
    </w:p>
    <w:p w14:paraId="5D7F0A26" w14:textId="065EB985" w:rsidR="006C2AAF" w:rsidRPr="006210A1" w:rsidRDefault="006210A1" w:rsidP="006210A1">
      <w:pPr>
        <w:pStyle w:val="Heading2"/>
      </w:pPr>
      <w:r>
        <w:t xml:space="preserve">Multiple A-IoT </w:t>
      </w:r>
      <w:r w:rsidR="007A5B37" w:rsidRPr="006210A1">
        <w:t>paging messages</w:t>
      </w:r>
    </w:p>
    <w:p w14:paraId="7FBF61CE" w14:textId="03349E17" w:rsidR="00473558" w:rsidRDefault="009260E4" w:rsidP="003B5713">
      <w:pPr>
        <w:overflowPunct w:val="0"/>
        <w:spacing w:after="180" w:line="276" w:lineRule="auto"/>
        <w:contextualSpacing/>
        <w:jc w:val="both"/>
        <w:rPr>
          <w:rFonts w:ascii="Arial" w:hAnsi="Arial" w:cs="Arial"/>
          <w:bCs/>
        </w:rPr>
      </w:pPr>
      <w:r w:rsidRPr="009260E4">
        <w:rPr>
          <w:rFonts w:ascii="Arial" w:hAnsi="Arial" w:cs="Arial"/>
          <w:bCs/>
        </w:rPr>
        <w:t>Based on the agreements from RAN2#127, multiple A</w:t>
      </w:r>
      <w:r w:rsidR="003B5713">
        <w:rPr>
          <w:rFonts w:ascii="Arial" w:hAnsi="Arial" w:cs="Arial"/>
          <w:bCs/>
        </w:rPr>
        <w:t>-</w:t>
      </w:r>
      <w:r w:rsidRPr="009260E4">
        <w:rPr>
          <w:rFonts w:ascii="Arial" w:hAnsi="Arial" w:cs="Arial"/>
          <w:bCs/>
        </w:rPr>
        <w:t>IoT paging messages associated with the same CN request can be transmitted sequentially</w:t>
      </w:r>
      <w:r w:rsidR="003B5713">
        <w:rPr>
          <w:rFonts w:ascii="Arial" w:hAnsi="Arial" w:cs="Arial"/>
          <w:bCs/>
        </w:rPr>
        <w:t xml:space="preserve">. </w:t>
      </w:r>
      <w:r w:rsidR="00473558">
        <w:rPr>
          <w:rFonts w:ascii="Arial" w:hAnsi="Arial" w:cs="Arial"/>
          <w:bCs/>
        </w:rPr>
        <w:t>However, solutions to avoid duplicated response</w:t>
      </w:r>
      <w:r w:rsidR="00D95344">
        <w:rPr>
          <w:rFonts w:ascii="Arial" w:hAnsi="Arial" w:cs="Arial"/>
          <w:bCs/>
        </w:rPr>
        <w:t>s</w:t>
      </w:r>
      <w:r w:rsidR="00473558">
        <w:rPr>
          <w:rFonts w:ascii="Arial" w:hAnsi="Arial" w:cs="Arial"/>
          <w:bCs/>
        </w:rPr>
        <w:t xml:space="preserve"> need to be </w:t>
      </w:r>
      <w:r w:rsidR="00D95344">
        <w:rPr>
          <w:rFonts w:ascii="Arial" w:hAnsi="Arial" w:cs="Arial"/>
          <w:bCs/>
        </w:rPr>
        <w:t>studied</w:t>
      </w:r>
      <w:r w:rsidR="00473558">
        <w:rPr>
          <w:rFonts w:ascii="Arial" w:hAnsi="Arial" w:cs="Arial"/>
          <w:bCs/>
        </w:rPr>
        <w:t>. During the meeting, the discussion addressed</w:t>
      </w:r>
      <w:r w:rsidR="006210A1">
        <w:rPr>
          <w:rFonts w:ascii="Arial" w:hAnsi="Arial" w:cs="Arial"/>
          <w:bCs/>
        </w:rPr>
        <w:t xml:space="preserve"> the approach </w:t>
      </w:r>
      <w:r w:rsidR="00473558">
        <w:rPr>
          <w:rFonts w:ascii="Arial" w:hAnsi="Arial" w:cs="Arial"/>
          <w:bCs/>
        </w:rPr>
        <w:t>where</w:t>
      </w:r>
      <w:r w:rsidR="006210A1">
        <w:rPr>
          <w:rFonts w:ascii="Arial" w:hAnsi="Arial" w:cs="Arial"/>
          <w:bCs/>
        </w:rPr>
        <w:t xml:space="preserve"> </w:t>
      </w:r>
      <w:r w:rsidR="003B5713">
        <w:rPr>
          <w:rFonts w:ascii="Arial" w:hAnsi="Arial" w:cs="Arial"/>
          <w:bCs/>
        </w:rPr>
        <w:t xml:space="preserve">comparing paging frames </w:t>
      </w:r>
      <w:r w:rsidR="00473558">
        <w:rPr>
          <w:rFonts w:ascii="Arial" w:hAnsi="Arial" w:cs="Arial"/>
          <w:bCs/>
        </w:rPr>
        <w:t>could be sufficient to let</w:t>
      </w:r>
      <w:r w:rsidR="003B5713">
        <w:rPr>
          <w:rFonts w:ascii="Arial" w:hAnsi="Arial" w:cs="Arial"/>
          <w:bCs/>
        </w:rPr>
        <w:t xml:space="preserve"> </w:t>
      </w:r>
      <w:r w:rsidR="00437F52">
        <w:rPr>
          <w:rFonts w:ascii="Arial" w:hAnsi="Arial" w:cs="Arial"/>
          <w:bCs/>
        </w:rPr>
        <w:t>A-IoT</w:t>
      </w:r>
      <w:r w:rsidR="003B5713">
        <w:rPr>
          <w:rFonts w:ascii="Arial" w:hAnsi="Arial" w:cs="Arial"/>
          <w:bCs/>
        </w:rPr>
        <w:t xml:space="preserve"> devices know </w:t>
      </w:r>
      <w:r w:rsidR="00473558">
        <w:rPr>
          <w:rFonts w:ascii="Arial" w:hAnsi="Arial" w:cs="Arial"/>
          <w:bCs/>
        </w:rPr>
        <w:t>that multiple paging messages belong to the same request.</w:t>
      </w:r>
      <w:r w:rsidR="003B5713">
        <w:rPr>
          <w:rFonts w:ascii="Arial" w:hAnsi="Arial" w:cs="Arial"/>
          <w:bCs/>
        </w:rPr>
        <w:t xml:space="preserve"> </w:t>
      </w:r>
      <w:r w:rsidR="00473558">
        <w:rPr>
          <w:rFonts w:ascii="Arial" w:hAnsi="Arial" w:cs="Arial"/>
          <w:bCs/>
        </w:rPr>
        <w:t xml:space="preserve">However </w:t>
      </w:r>
      <w:r w:rsidR="00D95344" w:rsidRPr="00D95344">
        <w:rPr>
          <w:rFonts w:ascii="Arial" w:hAnsi="Arial" w:cs="Arial"/>
          <w:bCs/>
        </w:rPr>
        <w:t>this approach may be insufficient</w:t>
      </w:r>
      <w:r w:rsidR="00D95344">
        <w:rPr>
          <w:rFonts w:ascii="Arial" w:hAnsi="Arial" w:cs="Arial"/>
          <w:bCs/>
        </w:rPr>
        <w:t>.</w:t>
      </w:r>
    </w:p>
    <w:p w14:paraId="5334609D" w14:textId="77777777" w:rsidR="00473558" w:rsidRDefault="00473558" w:rsidP="003B5713">
      <w:pPr>
        <w:overflowPunct w:val="0"/>
        <w:spacing w:after="180" w:line="276" w:lineRule="auto"/>
        <w:contextualSpacing/>
        <w:jc w:val="both"/>
        <w:rPr>
          <w:rFonts w:ascii="Arial" w:hAnsi="Arial" w:cs="Arial"/>
          <w:bCs/>
        </w:rPr>
      </w:pPr>
    </w:p>
    <w:p w14:paraId="323623BF" w14:textId="49756184" w:rsidR="00473558" w:rsidRDefault="00E408A2" w:rsidP="003B5713">
      <w:pPr>
        <w:overflowPunct w:val="0"/>
        <w:spacing w:after="180" w:line="276" w:lineRule="auto"/>
        <w:contextualSpacing/>
        <w:jc w:val="both"/>
        <w:rPr>
          <w:rFonts w:ascii="Arial" w:hAnsi="Arial" w:cs="Arial"/>
          <w:bCs/>
        </w:rPr>
      </w:pPr>
      <w:r>
        <w:rPr>
          <w:rFonts w:ascii="Arial" w:hAnsi="Arial" w:cs="Arial"/>
          <w:bCs/>
        </w:rPr>
        <w:t xml:space="preserve">As per the SID, neither ARQ nor HARQ are supported in A-IoT, and therefore, </w:t>
      </w:r>
      <w:r w:rsidRPr="003B5713">
        <w:rPr>
          <w:rFonts w:ascii="Arial" w:hAnsi="Arial" w:cs="Arial"/>
          <w:bCs/>
        </w:rPr>
        <w:t>there is no inherent feedback or acknowledgment to indicate successful reception of the device’s response</w:t>
      </w:r>
      <w:r>
        <w:rPr>
          <w:rFonts w:ascii="Arial" w:hAnsi="Arial" w:cs="Arial"/>
          <w:bCs/>
        </w:rPr>
        <w:t xml:space="preserve">. </w:t>
      </w:r>
      <w:r w:rsidRPr="003B5713">
        <w:rPr>
          <w:rFonts w:ascii="Arial" w:hAnsi="Arial" w:cs="Arial"/>
          <w:bCs/>
        </w:rPr>
        <w:t xml:space="preserve">As a result, without a way to filter or differentiate the paging messages, </w:t>
      </w:r>
      <w:r w:rsidR="00437F52">
        <w:rPr>
          <w:rFonts w:ascii="Arial" w:hAnsi="Arial" w:cs="Arial"/>
          <w:bCs/>
        </w:rPr>
        <w:t>A-IoT</w:t>
      </w:r>
      <w:r w:rsidRPr="003B5713">
        <w:rPr>
          <w:rFonts w:ascii="Arial" w:hAnsi="Arial" w:cs="Arial"/>
          <w:bCs/>
        </w:rPr>
        <w:t xml:space="preserve"> devices </w:t>
      </w:r>
      <w:r w:rsidR="00473558">
        <w:rPr>
          <w:rFonts w:ascii="Arial" w:hAnsi="Arial" w:cs="Arial"/>
          <w:bCs/>
        </w:rPr>
        <w:t xml:space="preserve">that successfully transmitted their data may intend to transmit again. Such effect may be even exacerbated </w:t>
      </w:r>
      <w:r w:rsidR="00D95344">
        <w:rPr>
          <w:rFonts w:ascii="Arial" w:hAnsi="Arial" w:cs="Arial"/>
          <w:bCs/>
        </w:rPr>
        <w:t>if subsequent</w:t>
      </w:r>
      <w:r w:rsidR="00473558">
        <w:rPr>
          <w:rFonts w:ascii="Arial" w:hAnsi="Arial" w:cs="Arial"/>
          <w:bCs/>
        </w:rPr>
        <w:t xml:space="preserve"> paging frames are highly separated on time, as </w:t>
      </w:r>
      <w:r w:rsidR="00437F52">
        <w:rPr>
          <w:rFonts w:ascii="Arial" w:hAnsi="Arial" w:cs="Arial"/>
          <w:bCs/>
        </w:rPr>
        <w:t>A-IoT</w:t>
      </w:r>
      <w:r w:rsidR="00473558">
        <w:rPr>
          <w:rFonts w:ascii="Arial" w:hAnsi="Arial" w:cs="Arial"/>
          <w:bCs/>
        </w:rPr>
        <w:t xml:space="preserve"> devices may consider them as </w:t>
      </w:r>
      <w:r w:rsidR="00437F52">
        <w:rPr>
          <w:rFonts w:ascii="Arial" w:hAnsi="Arial" w:cs="Arial"/>
          <w:bCs/>
        </w:rPr>
        <w:t>new</w:t>
      </w:r>
      <w:r w:rsidR="00473558">
        <w:rPr>
          <w:rFonts w:ascii="Arial" w:hAnsi="Arial" w:cs="Arial"/>
          <w:bCs/>
        </w:rPr>
        <w:t xml:space="preserve"> requests.</w:t>
      </w:r>
      <w:r w:rsidR="00D95344">
        <w:rPr>
          <w:rFonts w:ascii="Arial" w:hAnsi="Arial" w:cs="Arial"/>
          <w:bCs/>
        </w:rPr>
        <w:t xml:space="preserve"> </w:t>
      </w:r>
      <w:r w:rsidR="00D95344" w:rsidRPr="00D95344">
        <w:rPr>
          <w:rFonts w:ascii="Arial" w:hAnsi="Arial" w:cs="Arial"/>
          <w:bCs/>
        </w:rPr>
        <w:t xml:space="preserve">This behavior is particularly problematic </w:t>
      </w:r>
      <w:r w:rsidR="00D95344">
        <w:rPr>
          <w:rFonts w:ascii="Arial" w:hAnsi="Arial" w:cs="Arial"/>
          <w:bCs/>
        </w:rPr>
        <w:t xml:space="preserve">as </w:t>
      </w:r>
      <w:r w:rsidR="00D95344" w:rsidRPr="00D95344">
        <w:rPr>
          <w:rFonts w:ascii="Arial" w:hAnsi="Arial" w:cs="Arial"/>
          <w:bCs/>
        </w:rPr>
        <w:t>repeated transmissions not only add to network congestion</w:t>
      </w:r>
      <w:r w:rsidR="00437F52">
        <w:rPr>
          <w:rFonts w:ascii="Arial" w:hAnsi="Arial" w:cs="Arial"/>
          <w:bCs/>
        </w:rPr>
        <w:t>,</w:t>
      </w:r>
      <w:r w:rsidR="00D95344" w:rsidRPr="00D95344">
        <w:rPr>
          <w:rFonts w:ascii="Arial" w:hAnsi="Arial" w:cs="Arial"/>
          <w:bCs/>
        </w:rPr>
        <w:t xml:space="preserve"> but also lead to unnecessary </w:t>
      </w:r>
      <w:r w:rsidR="00D95344">
        <w:rPr>
          <w:rFonts w:ascii="Arial" w:hAnsi="Arial" w:cs="Arial"/>
          <w:bCs/>
        </w:rPr>
        <w:t>energy</w:t>
      </w:r>
      <w:r w:rsidR="00D95344" w:rsidRPr="00D95344">
        <w:rPr>
          <w:rFonts w:ascii="Arial" w:hAnsi="Arial" w:cs="Arial"/>
          <w:bCs/>
        </w:rPr>
        <w:t xml:space="preserve"> consumption</w:t>
      </w:r>
      <w:r w:rsidR="00D95344">
        <w:rPr>
          <w:rFonts w:ascii="Arial" w:hAnsi="Arial" w:cs="Arial"/>
          <w:bCs/>
        </w:rPr>
        <w:t>.</w:t>
      </w:r>
    </w:p>
    <w:p w14:paraId="581135E2" w14:textId="77777777" w:rsidR="00E408A2" w:rsidRDefault="00E408A2" w:rsidP="003B5713">
      <w:pPr>
        <w:overflowPunct w:val="0"/>
        <w:spacing w:after="180" w:line="276" w:lineRule="auto"/>
        <w:contextualSpacing/>
        <w:jc w:val="both"/>
        <w:rPr>
          <w:rFonts w:ascii="Arial" w:hAnsi="Arial" w:cs="Arial"/>
          <w:bCs/>
        </w:rPr>
      </w:pPr>
    </w:p>
    <w:p w14:paraId="14D1A49B" w14:textId="1BA0B877" w:rsidR="003B5713" w:rsidRPr="00011EA7" w:rsidRDefault="00E408A2" w:rsidP="003B5713">
      <w:pPr>
        <w:overflowPunct w:val="0"/>
        <w:spacing w:after="180" w:line="276" w:lineRule="auto"/>
        <w:contextualSpacing/>
        <w:jc w:val="both"/>
        <w:rPr>
          <w:rFonts w:ascii="Arial" w:hAnsi="Arial" w:cs="Arial"/>
          <w:b/>
        </w:rPr>
      </w:pPr>
      <w:r w:rsidRPr="00011EA7">
        <w:rPr>
          <w:rFonts w:ascii="Arial" w:hAnsi="Arial" w:cs="Arial"/>
          <w:b/>
        </w:rPr>
        <w:t xml:space="preserve">Observation 1: Two different </w:t>
      </w:r>
      <w:r w:rsidR="00437F52">
        <w:rPr>
          <w:rFonts w:ascii="Arial" w:hAnsi="Arial" w:cs="Arial"/>
          <w:b/>
        </w:rPr>
        <w:t>A-IoT</w:t>
      </w:r>
      <w:r w:rsidRPr="00011EA7">
        <w:rPr>
          <w:rFonts w:ascii="Arial" w:hAnsi="Arial" w:cs="Arial"/>
          <w:b/>
        </w:rPr>
        <w:t xml:space="preserve"> paging messages can have the same parameters but may not be associated to the same request.</w:t>
      </w:r>
    </w:p>
    <w:p w14:paraId="59EF51E2" w14:textId="77777777" w:rsidR="00E408A2" w:rsidRDefault="00E408A2" w:rsidP="003B5713">
      <w:pPr>
        <w:overflowPunct w:val="0"/>
        <w:spacing w:after="180" w:line="276" w:lineRule="auto"/>
        <w:contextualSpacing/>
        <w:jc w:val="both"/>
        <w:rPr>
          <w:rFonts w:ascii="Arial" w:hAnsi="Arial" w:cs="Arial"/>
          <w:bCs/>
        </w:rPr>
      </w:pPr>
    </w:p>
    <w:p w14:paraId="16077A27" w14:textId="03F6D2A3" w:rsidR="009D055B" w:rsidRDefault="00332197" w:rsidP="00E408A2">
      <w:pPr>
        <w:overflowPunct w:val="0"/>
        <w:spacing w:after="180" w:line="276" w:lineRule="auto"/>
        <w:contextualSpacing/>
        <w:jc w:val="both"/>
        <w:rPr>
          <w:rFonts w:ascii="Arial" w:hAnsi="Arial" w:cs="Arial"/>
          <w:bCs/>
        </w:rPr>
      </w:pPr>
      <w:r>
        <w:rPr>
          <w:rFonts w:ascii="Arial" w:hAnsi="Arial" w:cs="Arial"/>
          <w:bCs/>
          <w:noProof/>
        </w:rPr>
        <mc:AlternateContent>
          <mc:Choice Requires="wpg">
            <w:drawing>
              <wp:anchor distT="0" distB="0" distL="114300" distR="114300" simplePos="0" relativeHeight="251658240" behindDoc="0" locked="0" layoutInCell="1" allowOverlap="1" wp14:anchorId="4DC04262" wp14:editId="5680EFB6">
                <wp:simplePos x="0" y="0"/>
                <wp:positionH relativeFrom="column">
                  <wp:posOffset>904875</wp:posOffset>
                </wp:positionH>
                <wp:positionV relativeFrom="paragraph">
                  <wp:posOffset>1250202</wp:posOffset>
                </wp:positionV>
                <wp:extent cx="4149725" cy="1611630"/>
                <wp:effectExtent l="0" t="0" r="3175" b="1270"/>
                <wp:wrapTopAndBottom/>
                <wp:docPr id="147415297" name="Group 8"/>
                <wp:cNvGraphicFramePr/>
                <a:graphic xmlns:a="http://schemas.openxmlformats.org/drawingml/2006/main">
                  <a:graphicData uri="http://schemas.microsoft.com/office/word/2010/wordprocessingGroup">
                    <wpg:wgp>
                      <wpg:cNvGrpSpPr/>
                      <wpg:grpSpPr>
                        <a:xfrm>
                          <a:off x="0" y="0"/>
                          <a:ext cx="4149725" cy="1611630"/>
                          <a:chOff x="0" y="0"/>
                          <a:chExt cx="4149725" cy="1611630"/>
                        </a:xfrm>
                      </wpg:grpSpPr>
                      <pic:pic xmlns:pic="http://schemas.openxmlformats.org/drawingml/2006/picture">
                        <pic:nvPicPr>
                          <pic:cNvPr id="1645239795" name="Picture 6"/>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206189" y="0"/>
                            <a:ext cx="3754120" cy="1334135"/>
                          </a:xfrm>
                          <a:prstGeom prst="rect">
                            <a:avLst/>
                          </a:prstGeom>
                        </pic:spPr>
                      </pic:pic>
                      <wps:wsp>
                        <wps:cNvPr id="309948512" name="Text Box 1"/>
                        <wps:cNvSpPr txBox="1"/>
                        <wps:spPr>
                          <a:xfrm>
                            <a:off x="0" y="1389380"/>
                            <a:ext cx="4149725" cy="222250"/>
                          </a:xfrm>
                          <a:prstGeom prst="rect">
                            <a:avLst/>
                          </a:prstGeom>
                          <a:solidFill>
                            <a:prstClr val="white"/>
                          </a:solidFill>
                          <a:ln>
                            <a:noFill/>
                          </a:ln>
                        </wps:spPr>
                        <wps:txbx>
                          <w:txbxContent>
                            <w:p w14:paraId="468A5CCA" w14:textId="60B847BC" w:rsidR="00011EA7" w:rsidRPr="00011EA7" w:rsidRDefault="00011EA7" w:rsidP="00011EA7">
                              <w:pPr>
                                <w:pStyle w:val="Caption"/>
                                <w:rPr>
                                  <w:rFonts w:ascii="Arial" w:eastAsiaTheme="minorHAnsi" w:hAnsi="Arial" w:cs="Arial"/>
                                  <w:b w:val="0"/>
                                  <w:bCs w:val="0"/>
                                  <w:noProof/>
                                  <w:sz w:val="22"/>
                                  <w:szCs w:val="22"/>
                                </w:rPr>
                              </w:pPr>
                              <w:r w:rsidRPr="00011EA7">
                                <w:rPr>
                                  <w:rFonts w:ascii="Arial" w:hAnsi="Arial" w:cs="Arial"/>
                                  <w:b w:val="0"/>
                                  <w:bCs w:val="0"/>
                                </w:rPr>
                                <w:t xml:space="preserve">Figure </w:t>
                              </w:r>
                              <w:r w:rsidRPr="00011EA7">
                                <w:rPr>
                                  <w:rFonts w:ascii="Arial" w:hAnsi="Arial" w:cs="Arial"/>
                                  <w:b w:val="0"/>
                                  <w:bCs w:val="0"/>
                                </w:rPr>
                                <w:fldChar w:fldCharType="begin"/>
                              </w:r>
                              <w:r w:rsidRPr="00011EA7">
                                <w:rPr>
                                  <w:rFonts w:ascii="Arial" w:hAnsi="Arial" w:cs="Arial"/>
                                  <w:b w:val="0"/>
                                  <w:bCs w:val="0"/>
                                </w:rPr>
                                <w:instrText xml:space="preserve"> SEQ Figure \* ARABIC </w:instrText>
                              </w:r>
                              <w:r w:rsidRPr="00011EA7">
                                <w:rPr>
                                  <w:rFonts w:ascii="Arial" w:hAnsi="Arial" w:cs="Arial"/>
                                  <w:b w:val="0"/>
                                  <w:bCs w:val="0"/>
                                </w:rPr>
                                <w:fldChar w:fldCharType="separate"/>
                              </w:r>
                              <w:r w:rsidR="00610980">
                                <w:rPr>
                                  <w:rFonts w:ascii="Arial" w:hAnsi="Arial" w:cs="Arial"/>
                                  <w:b w:val="0"/>
                                  <w:bCs w:val="0"/>
                                  <w:noProof/>
                                </w:rPr>
                                <w:t>1</w:t>
                              </w:r>
                              <w:r w:rsidRPr="00011EA7">
                                <w:rPr>
                                  <w:rFonts w:ascii="Arial" w:hAnsi="Arial" w:cs="Arial"/>
                                  <w:b w:val="0"/>
                                  <w:bCs w:val="0"/>
                                </w:rPr>
                                <w:fldChar w:fldCharType="end"/>
                              </w:r>
                              <w:r w:rsidRPr="00011EA7">
                                <w:rPr>
                                  <w:rFonts w:ascii="Arial" w:hAnsi="Arial" w:cs="Arial"/>
                                  <w:b w:val="0"/>
                                  <w:bCs w:val="0"/>
                                </w:rPr>
                                <w:t xml:space="preserve">. Time difference between multiple </w:t>
                              </w:r>
                              <w:r w:rsidR="00437F52">
                                <w:rPr>
                                  <w:rFonts w:ascii="Arial" w:hAnsi="Arial" w:cs="Arial"/>
                                  <w:b w:val="0"/>
                                  <w:bCs w:val="0"/>
                                </w:rPr>
                                <w:t>A-IoT</w:t>
                              </w:r>
                              <w:r w:rsidRPr="00011EA7">
                                <w:rPr>
                                  <w:rFonts w:ascii="Arial" w:hAnsi="Arial" w:cs="Arial"/>
                                  <w:b w:val="0"/>
                                  <w:bCs w:val="0"/>
                                </w:rPr>
                                <w:t xml:space="preserve"> paging frames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DC04262" id="Group 8" o:spid="_x0000_s1026" style="position:absolute;left:0;text-align:left;margin-left:71.25pt;margin-top:98.45pt;width:326.75pt;height:126.9pt;z-index:251658240" coordsize="41497,1611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2061;width:37542;height:1334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">
                  <v:imagedata r:id="rId12" o:title=""/>
                </v:shape>
                <v:shapetype id="_x0000_t202" coordsize="21600,21600" o:spt="202" path="m,l,21600r21600,l21600,xe">
                  <v:stroke joinstyle="miter"/>
                  <v:path gradientshapeok="t" o:connecttype="rect"/>
                </v:shapetype>
                <v:shape id="Text Box 1" o:spid="_x0000_s1028" type="#_x0000_t202" style="position:absolute;top:13893;width:41497;height:222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" stroked="f">
                  <v:textbox style="mso-fit-shape-to-text:t" inset="0,0,0,0">
                    <w:txbxContent>
                      <w:p w14:paraId="468A5CCA" w14:textId="60B847BC" w:rsidR="00011EA7" w:rsidRPr="00011EA7" w:rsidRDefault="00011EA7" w:rsidP="00011EA7">
                        <w:pPr>
                          <w:pStyle w:val="Caption"/>
                          <w:rPr>
                            <w:rFonts w:ascii="Arial" w:eastAsiaTheme="minorHAnsi" w:hAnsi="Arial" w:cs="Arial"/>
                            <w:b w:val="0"/>
                            <w:bCs w:val="0"/>
                            <w:noProof/>
                            <w:sz w:val="22"/>
                            <w:szCs w:val="22"/>
                          </w:rPr>
                        </w:pPr>
                        <w:r w:rsidRPr="00011EA7">
                          <w:rPr>
                            <w:rFonts w:ascii="Arial" w:hAnsi="Arial" w:cs="Arial"/>
                            <w:b w:val="0"/>
                            <w:bCs w:val="0"/>
                          </w:rPr>
                          <w:t xml:space="preserve">Figure </w:t>
                        </w:r>
                        <w:r w:rsidRPr="00011EA7">
                          <w:rPr>
                            <w:rFonts w:ascii="Arial" w:hAnsi="Arial" w:cs="Arial"/>
                            <w:b w:val="0"/>
                            <w:bCs w:val="0"/>
                          </w:rPr>
                          <w:fldChar w:fldCharType="begin"/>
                        </w:r>
                        <w:r w:rsidRPr="00011EA7">
                          <w:rPr>
                            <w:rFonts w:ascii="Arial" w:hAnsi="Arial" w:cs="Arial"/>
                            <w:b w:val="0"/>
                            <w:bCs w:val="0"/>
                          </w:rPr>
                          <w:instrText xml:space="preserve"> SEQ Figure \* ARABIC </w:instrText>
                        </w:r>
                        <w:r w:rsidRPr="00011EA7">
                          <w:rPr>
                            <w:rFonts w:ascii="Arial" w:hAnsi="Arial" w:cs="Arial"/>
                            <w:b w:val="0"/>
                            <w:bCs w:val="0"/>
                          </w:rPr>
                          <w:fldChar w:fldCharType="separate"/>
                        </w:r>
                        <w:r w:rsidR="00610980">
                          <w:rPr>
                            <w:rFonts w:ascii="Arial" w:hAnsi="Arial" w:cs="Arial"/>
                            <w:b w:val="0"/>
                            <w:bCs w:val="0"/>
                            <w:noProof/>
                          </w:rPr>
                          <w:t>1</w:t>
                        </w:r>
                        <w:r w:rsidRPr="00011EA7">
                          <w:rPr>
                            <w:rFonts w:ascii="Arial" w:hAnsi="Arial" w:cs="Arial"/>
                            <w:b w:val="0"/>
                            <w:bCs w:val="0"/>
                          </w:rPr>
                          <w:fldChar w:fldCharType="end"/>
                        </w:r>
                        <w:r w:rsidRPr="00011EA7">
                          <w:rPr>
                            <w:rFonts w:ascii="Arial" w:hAnsi="Arial" w:cs="Arial"/>
                            <w:b w:val="0"/>
                            <w:bCs w:val="0"/>
                          </w:rPr>
                          <w:t xml:space="preserve">. Time difference between multiple </w:t>
                        </w:r>
                        <w:r w:rsidR="00437F52">
                          <w:rPr>
                            <w:rFonts w:ascii="Arial" w:hAnsi="Arial" w:cs="Arial"/>
                            <w:b w:val="0"/>
                            <w:bCs w:val="0"/>
                          </w:rPr>
                          <w:t>A-IoT</w:t>
                        </w:r>
                        <w:r w:rsidRPr="00011EA7">
                          <w:rPr>
                            <w:rFonts w:ascii="Arial" w:hAnsi="Arial" w:cs="Arial"/>
                            <w:b w:val="0"/>
                            <w:bCs w:val="0"/>
                          </w:rPr>
                          <w:t xml:space="preserve"> paging frames</w:t>
                        </w:r>
                      </w:p>
                    </w:txbxContent>
                  </v:textbox>
                </v:shape>
                <w10:wrap type="topAndBottom"/>
              </v:group>
            </w:pict>
          </mc:Fallback>
        </mc:AlternateContent>
      </w:r>
      <w:r w:rsidR="00D95344">
        <w:rPr>
          <w:rFonts w:ascii="Arial" w:hAnsi="Arial" w:cs="Arial"/>
          <w:bCs/>
        </w:rPr>
        <w:t>A</w:t>
      </w:r>
      <w:r w:rsidR="00E408A2">
        <w:rPr>
          <w:rFonts w:ascii="Arial" w:hAnsi="Arial" w:cs="Arial"/>
          <w:bCs/>
        </w:rPr>
        <w:t xml:space="preserve"> straightforward way to tackle this issue would be add a session or request identifier in each paging message that indicates weather it is a repeat of a previous request, letting the </w:t>
      </w:r>
      <w:r w:rsidR="00437F52">
        <w:rPr>
          <w:rFonts w:ascii="Arial" w:hAnsi="Arial" w:cs="Arial"/>
          <w:bCs/>
        </w:rPr>
        <w:t>A-IoT</w:t>
      </w:r>
      <w:r w:rsidR="00E408A2">
        <w:rPr>
          <w:rFonts w:ascii="Arial" w:hAnsi="Arial" w:cs="Arial"/>
          <w:bCs/>
        </w:rPr>
        <w:t xml:space="preserve"> devices to remember their response status (i.e., successfully inventoried or not). Hence, mimicking the behavior of a session identifier in RFID. However, it would be at the expenses of increasing the overhead. A more efficient way to achieve the same can be to use the time difference between paging frames, as depicted in Figure 1</w:t>
      </w:r>
    </w:p>
    <w:p w14:paraId="6AC789A9" w14:textId="41FDFB8B" w:rsidR="00E408A2" w:rsidRDefault="00E408A2" w:rsidP="00E408A2">
      <w:pPr>
        <w:overflowPunct w:val="0"/>
        <w:spacing w:after="180" w:line="276" w:lineRule="auto"/>
        <w:contextualSpacing/>
        <w:jc w:val="both"/>
        <w:rPr>
          <w:rFonts w:ascii="Arial" w:hAnsi="Arial" w:cs="Arial"/>
          <w:bCs/>
        </w:rPr>
      </w:pPr>
    </w:p>
    <w:p w14:paraId="2F877A07" w14:textId="7E9CE75F" w:rsidR="002C37EE" w:rsidRDefault="002C37EE" w:rsidP="00E408A2">
      <w:pPr>
        <w:overflowPunct w:val="0"/>
        <w:spacing w:after="180" w:line="276" w:lineRule="auto"/>
        <w:contextualSpacing/>
        <w:jc w:val="both"/>
        <w:rPr>
          <w:rFonts w:ascii="Arial" w:hAnsi="Arial" w:cs="Arial"/>
          <w:bCs/>
        </w:rPr>
      </w:pPr>
      <w:r>
        <w:rPr>
          <w:rFonts w:ascii="Arial" w:hAnsi="Arial" w:cs="Arial"/>
          <w:bCs/>
        </w:rPr>
        <w:t>From RAN1#116</w:t>
      </w:r>
      <w:r w:rsidR="00D16DC6">
        <w:rPr>
          <w:rFonts w:ascii="Arial" w:hAnsi="Arial" w:cs="Arial"/>
          <w:bCs/>
        </w:rPr>
        <w:t xml:space="preserve"> [4]</w:t>
      </w:r>
      <w:r w:rsidR="00A4780A">
        <w:rPr>
          <w:rFonts w:ascii="Arial" w:hAnsi="Arial" w:cs="Arial"/>
          <w:bCs/>
        </w:rPr>
        <w:t>, the following was agreed in regards of timing aspects,</w:t>
      </w:r>
    </w:p>
    <w:p w14:paraId="3A2F0D71" w14:textId="77777777" w:rsidR="002C37EE" w:rsidRDefault="002C37EE" w:rsidP="00E408A2">
      <w:pPr>
        <w:overflowPunct w:val="0"/>
        <w:spacing w:after="180" w:line="276" w:lineRule="auto"/>
        <w:contextualSpacing/>
        <w:jc w:val="both"/>
        <w:rPr>
          <w:rFonts w:ascii="Arial" w:hAnsi="Arial" w:cs="Arial"/>
          <w:bCs/>
        </w:rPr>
      </w:pPr>
    </w:p>
    <w:tbl>
      <w:tblPr>
        <w:tblStyle w:val="TableGrid"/>
        <w:tblW w:w="0" w:type="auto"/>
        <w:tblLook w:val="04A0" w:firstRow="1" w:lastRow="0" w:firstColumn="1" w:lastColumn="0" w:noHBand="0" w:noVBand="1"/>
      </w:tblPr>
      <w:tblGrid>
        <w:gridCol w:w="9307"/>
      </w:tblGrid>
      <w:tr w:rsidR="00A4780A" w14:paraId="25B08962" w14:textId="77777777" w:rsidTr="00A4780A">
        <w:tc>
          <w:tcPr>
            <w:tcW w:w="9307" w:type="dxa"/>
          </w:tcPr>
          <w:p w14:paraId="1E52EDCA" w14:textId="28DC3D0F" w:rsidR="00A4780A" w:rsidRDefault="00A4780A" w:rsidP="00A4780A">
            <w:pPr>
              <w:tabs>
                <w:tab w:val="num" w:pos="720"/>
              </w:tabs>
              <w:overflowPunct w:val="0"/>
              <w:spacing w:after="180" w:line="276" w:lineRule="auto"/>
              <w:contextualSpacing/>
              <w:rPr>
                <w:rFonts w:ascii="Arial" w:hAnsi="Arial" w:cs="Arial"/>
                <w:bCs/>
              </w:rPr>
            </w:pPr>
            <w:r w:rsidRPr="00A4780A">
              <w:rPr>
                <w:rFonts w:ascii="Arial" w:hAnsi="Arial" w:cs="Arial"/>
                <w:bCs/>
                <w:highlight w:val="green"/>
              </w:rPr>
              <w:t>Agreement</w:t>
            </w:r>
          </w:p>
          <w:p w14:paraId="08131C64" w14:textId="33AD66F1" w:rsidR="00A4780A" w:rsidRPr="00A4780A" w:rsidRDefault="00A4780A" w:rsidP="00DD6603">
            <w:pPr>
              <w:numPr>
                <w:ilvl w:val="0"/>
                <w:numId w:val="8"/>
              </w:numPr>
              <w:tabs>
                <w:tab w:val="num" w:pos="720"/>
              </w:tabs>
              <w:overflowPunct w:val="0"/>
              <w:spacing w:after="180" w:line="276" w:lineRule="auto"/>
              <w:contextualSpacing/>
              <w:rPr>
                <w:rFonts w:ascii="Arial" w:hAnsi="Arial" w:cs="Arial"/>
                <w:bCs/>
              </w:rPr>
            </w:pPr>
            <w:r w:rsidRPr="00A4780A">
              <w:rPr>
                <w:rFonts w:ascii="Arial" w:hAnsi="Arial" w:cs="Arial"/>
                <w:bCs/>
              </w:rPr>
              <w:t>For further discussion, the following terminologies are used for A-IoT for studying processing time aspects:</w:t>
            </w:r>
          </w:p>
          <w:p w14:paraId="6034CE9D" w14:textId="77777777" w:rsidR="00A4780A" w:rsidRPr="00A4780A" w:rsidRDefault="00A4780A" w:rsidP="00DD6603">
            <w:pPr>
              <w:numPr>
                <w:ilvl w:val="1"/>
                <w:numId w:val="8"/>
              </w:numPr>
              <w:tabs>
                <w:tab w:val="num" w:pos="1440"/>
              </w:tabs>
              <w:overflowPunct w:val="0"/>
              <w:spacing w:after="180" w:line="276" w:lineRule="auto"/>
              <w:contextualSpacing/>
              <w:rPr>
                <w:rFonts w:ascii="Arial" w:hAnsi="Arial" w:cs="Arial"/>
                <w:bCs/>
              </w:rPr>
            </w:pPr>
            <w:r w:rsidRPr="00A4780A">
              <w:rPr>
                <w:rFonts w:ascii="Arial" w:hAnsi="Arial" w:cs="Arial"/>
                <w:bCs/>
              </w:rPr>
              <w:t>T</w:t>
            </w:r>
            <w:r w:rsidRPr="00A4780A">
              <w:rPr>
                <w:rFonts w:ascii="Arial" w:hAnsi="Arial" w:cs="Arial"/>
                <w:bCs/>
                <w:vertAlign w:val="subscript"/>
              </w:rPr>
              <w:t>R2D_min</w:t>
            </w:r>
            <w:r w:rsidRPr="00A4780A">
              <w:rPr>
                <w:rFonts w:ascii="Arial" w:hAnsi="Arial" w:cs="Arial"/>
                <w:bCs/>
              </w:rPr>
              <w:t xml:space="preserve">: Minimum Time between a R2D transmission and the corresponding D2R transmission following it. </w:t>
            </w:r>
          </w:p>
          <w:p w14:paraId="64E75644" w14:textId="77777777" w:rsidR="00A4780A" w:rsidRPr="00A4780A" w:rsidRDefault="00A4780A" w:rsidP="00DD6603">
            <w:pPr>
              <w:numPr>
                <w:ilvl w:val="1"/>
                <w:numId w:val="8"/>
              </w:numPr>
              <w:tabs>
                <w:tab w:val="num" w:pos="1440"/>
              </w:tabs>
              <w:overflowPunct w:val="0"/>
              <w:spacing w:after="180" w:line="276" w:lineRule="auto"/>
              <w:contextualSpacing/>
              <w:rPr>
                <w:rFonts w:ascii="Arial" w:hAnsi="Arial" w:cs="Arial"/>
                <w:bCs/>
              </w:rPr>
            </w:pPr>
            <w:r w:rsidRPr="00A4780A">
              <w:rPr>
                <w:rFonts w:ascii="Arial" w:hAnsi="Arial" w:cs="Arial"/>
                <w:bCs/>
              </w:rPr>
              <w:t>T</w:t>
            </w:r>
            <w:r w:rsidRPr="00A4780A">
              <w:rPr>
                <w:rFonts w:ascii="Arial" w:hAnsi="Arial" w:cs="Arial"/>
                <w:bCs/>
                <w:vertAlign w:val="subscript"/>
              </w:rPr>
              <w:t>D2R_min</w:t>
            </w:r>
            <w:r w:rsidRPr="00A4780A">
              <w:rPr>
                <w:rFonts w:ascii="Arial" w:hAnsi="Arial" w:cs="Arial"/>
                <w:bCs/>
              </w:rPr>
              <w:t>: Minimum Time between a D2R transmission and the corresponding R2D transmission following it.</w:t>
            </w:r>
          </w:p>
          <w:p w14:paraId="19E56ADD" w14:textId="77777777" w:rsidR="00A4780A" w:rsidRPr="00A4780A" w:rsidRDefault="00A4780A" w:rsidP="00DD6603">
            <w:pPr>
              <w:numPr>
                <w:ilvl w:val="1"/>
                <w:numId w:val="8"/>
              </w:numPr>
              <w:tabs>
                <w:tab w:val="num" w:pos="1440"/>
              </w:tabs>
              <w:overflowPunct w:val="0"/>
              <w:spacing w:after="180" w:line="276" w:lineRule="auto"/>
              <w:contextualSpacing/>
              <w:rPr>
                <w:rFonts w:ascii="Arial" w:hAnsi="Arial" w:cs="Arial"/>
                <w:bCs/>
                <w:highlight w:val="yellow"/>
              </w:rPr>
            </w:pPr>
            <w:r w:rsidRPr="00A4780A">
              <w:rPr>
                <w:rFonts w:ascii="Arial" w:hAnsi="Arial" w:cs="Arial"/>
                <w:bCs/>
                <w:highlight w:val="yellow"/>
              </w:rPr>
              <w:t>T</w:t>
            </w:r>
            <w:r w:rsidRPr="00A4780A">
              <w:rPr>
                <w:rFonts w:ascii="Arial" w:hAnsi="Arial" w:cs="Arial"/>
                <w:bCs/>
                <w:highlight w:val="yellow"/>
                <w:vertAlign w:val="subscript"/>
              </w:rPr>
              <w:t>R2D_R2D_min</w:t>
            </w:r>
            <w:r w:rsidRPr="00A4780A">
              <w:rPr>
                <w:rFonts w:ascii="Arial" w:hAnsi="Arial" w:cs="Arial"/>
                <w:bCs/>
                <w:highlight w:val="yellow"/>
              </w:rPr>
              <w:t xml:space="preserve">: Minimum Time between two different consecutive R2D transmissions to the same A-IoT device. </w:t>
            </w:r>
          </w:p>
          <w:p w14:paraId="24BDF018" w14:textId="7DBEFB8A" w:rsidR="00A4780A" w:rsidRPr="00A4780A" w:rsidRDefault="00A4780A" w:rsidP="00DD6603">
            <w:pPr>
              <w:numPr>
                <w:ilvl w:val="1"/>
                <w:numId w:val="8"/>
              </w:numPr>
              <w:tabs>
                <w:tab w:val="num" w:pos="1440"/>
              </w:tabs>
              <w:overflowPunct w:val="0"/>
              <w:spacing w:after="180" w:line="276" w:lineRule="auto"/>
              <w:contextualSpacing/>
              <w:rPr>
                <w:rFonts w:ascii="Arial" w:hAnsi="Arial" w:cs="Arial"/>
                <w:bCs/>
              </w:rPr>
            </w:pPr>
            <w:r w:rsidRPr="00A4780A">
              <w:rPr>
                <w:rFonts w:ascii="Arial" w:hAnsi="Arial" w:cs="Arial"/>
                <w:bCs/>
              </w:rPr>
              <w:lastRenderedPageBreak/>
              <w:t>T</w:t>
            </w:r>
            <w:r w:rsidRPr="00A4780A">
              <w:rPr>
                <w:rFonts w:ascii="Arial" w:hAnsi="Arial" w:cs="Arial"/>
                <w:bCs/>
                <w:vertAlign w:val="subscript"/>
              </w:rPr>
              <w:t>D2R_D2R_min</w:t>
            </w:r>
            <w:r w:rsidRPr="00A4780A">
              <w:rPr>
                <w:rFonts w:ascii="Arial" w:hAnsi="Arial" w:cs="Arial"/>
                <w:bCs/>
              </w:rPr>
              <w:t>: Minimum Time between two different consecutive D2R transmissions from the same A-IoT device.</w:t>
            </w:r>
          </w:p>
        </w:tc>
      </w:tr>
    </w:tbl>
    <w:p w14:paraId="299955BE" w14:textId="43A355CB" w:rsidR="00A4780A" w:rsidRDefault="00A4780A" w:rsidP="00E22C61">
      <w:pPr>
        <w:overflowPunct w:val="0"/>
        <w:spacing w:after="180" w:line="276" w:lineRule="auto"/>
        <w:contextualSpacing/>
        <w:jc w:val="center"/>
        <w:rPr>
          <w:rFonts w:ascii="Arial" w:hAnsi="Arial" w:cs="Arial"/>
          <w:bCs/>
        </w:rPr>
      </w:pPr>
    </w:p>
    <w:p w14:paraId="465EE688" w14:textId="5A47988C" w:rsidR="00D95344" w:rsidRDefault="00A4780A" w:rsidP="00E408A2">
      <w:pPr>
        <w:overflowPunct w:val="0"/>
        <w:spacing w:after="180" w:line="276" w:lineRule="auto"/>
        <w:contextualSpacing/>
        <w:jc w:val="both"/>
        <w:rPr>
          <w:rFonts w:ascii="Arial" w:hAnsi="Arial" w:cs="Arial"/>
          <w:bCs/>
        </w:rPr>
      </w:pPr>
      <w:r>
        <w:rPr>
          <w:rFonts w:ascii="Arial" w:hAnsi="Arial" w:cs="Arial"/>
          <w:bCs/>
        </w:rPr>
        <w:t>Taking into account that RAN1 agreed to have a minimum time T</w:t>
      </w:r>
      <w:r>
        <w:rPr>
          <w:rFonts w:ascii="Arial" w:hAnsi="Arial" w:cs="Arial"/>
          <w:bCs/>
          <w:vertAlign w:val="subscript"/>
        </w:rPr>
        <w:t>R2D_R2D</w:t>
      </w:r>
      <w:r>
        <w:rPr>
          <w:rFonts w:ascii="Arial" w:hAnsi="Arial" w:cs="Arial"/>
          <w:bCs/>
        </w:rPr>
        <w:t xml:space="preserve"> between two different transmissions to the same device, </w:t>
      </w:r>
      <w:r w:rsidR="002C37EE">
        <w:rPr>
          <w:rFonts w:ascii="Arial" w:hAnsi="Arial" w:cs="Arial"/>
          <w:bCs/>
        </w:rPr>
        <w:t>a</w:t>
      </w:r>
      <w:r w:rsidR="00D95344" w:rsidRPr="00D95344">
        <w:rPr>
          <w:rFonts w:ascii="Arial" w:hAnsi="Arial" w:cs="Arial"/>
          <w:bCs/>
        </w:rPr>
        <w:t xml:space="preserve"> preconfigured time threshold interval</w:t>
      </w:r>
      <w:r w:rsidR="002C37EE">
        <w:rPr>
          <w:rFonts w:ascii="Arial" w:hAnsi="Arial" w:cs="Arial"/>
          <w:bCs/>
        </w:rPr>
        <w:t>, i.e., T</w:t>
      </w:r>
      <w:r w:rsidR="002C37EE">
        <w:rPr>
          <w:rFonts w:ascii="Arial" w:hAnsi="Arial" w:cs="Arial"/>
          <w:bCs/>
          <w:vertAlign w:val="subscript"/>
        </w:rPr>
        <w:t>R2D_R2D</w:t>
      </w:r>
      <w:r w:rsidR="002C37EE">
        <w:rPr>
          <w:rFonts w:ascii="Arial" w:hAnsi="Arial" w:cs="Arial"/>
          <w:bCs/>
        </w:rPr>
        <w:t>&lt;</w:t>
      </w:r>
      <w:r w:rsidR="002606B6">
        <w:rPr>
          <w:rFonts w:ascii="Arial" w:hAnsi="Arial" w:cs="Arial"/>
          <w:bCs/>
        </w:rPr>
        <w:t xml:space="preserve"> </w:t>
      </w:r>
      <w:r w:rsidR="002C37EE">
        <w:rPr>
          <w:rFonts w:ascii="Arial" w:hAnsi="Arial" w:cs="Arial"/>
          <w:bCs/>
        </w:rPr>
        <w:t>T</w:t>
      </w:r>
      <w:r w:rsidR="002606B6">
        <w:rPr>
          <w:rFonts w:ascii="Arial" w:hAnsi="Arial" w:cs="Arial"/>
          <w:bCs/>
        </w:rPr>
        <w:t xml:space="preserve"> </w:t>
      </w:r>
      <w:r w:rsidR="002C37EE">
        <w:rPr>
          <w:rFonts w:ascii="Arial" w:hAnsi="Arial" w:cs="Arial"/>
          <w:bCs/>
        </w:rPr>
        <w:t>≤</w:t>
      </w:r>
      <w:r w:rsidR="002606B6">
        <w:rPr>
          <w:rFonts w:ascii="Arial" w:hAnsi="Arial" w:cs="Arial"/>
          <w:bCs/>
        </w:rPr>
        <w:t xml:space="preserve"> </w:t>
      </w:r>
      <w:r w:rsidR="002C37EE">
        <w:rPr>
          <w:rFonts w:ascii="Arial" w:hAnsi="Arial" w:cs="Arial"/>
          <w:bCs/>
        </w:rPr>
        <w:t>T</w:t>
      </w:r>
      <w:r w:rsidR="002C37EE">
        <w:rPr>
          <w:rFonts w:ascii="Arial" w:hAnsi="Arial" w:cs="Arial"/>
          <w:bCs/>
          <w:vertAlign w:val="subscript"/>
        </w:rPr>
        <w:t>MAX</w:t>
      </w:r>
      <w:r w:rsidR="002C37EE">
        <w:rPr>
          <w:rFonts w:ascii="Arial" w:hAnsi="Arial" w:cs="Arial"/>
          <w:bCs/>
        </w:rPr>
        <w:t xml:space="preserve">, </w:t>
      </w:r>
      <w:r w:rsidR="00D95344">
        <w:rPr>
          <w:rFonts w:ascii="Arial" w:hAnsi="Arial" w:cs="Arial"/>
          <w:bCs/>
        </w:rPr>
        <w:t>could be used by</w:t>
      </w:r>
      <w:r w:rsidR="00D95344" w:rsidRPr="00D95344">
        <w:rPr>
          <w:rFonts w:ascii="Arial" w:hAnsi="Arial" w:cs="Arial"/>
          <w:bCs/>
        </w:rPr>
        <w:t xml:space="preserve"> A</w:t>
      </w:r>
      <w:r w:rsidR="00D95344">
        <w:rPr>
          <w:rFonts w:ascii="Arial" w:hAnsi="Arial" w:cs="Arial"/>
          <w:bCs/>
        </w:rPr>
        <w:t>-</w:t>
      </w:r>
      <w:r w:rsidR="00D95344" w:rsidRPr="00D95344">
        <w:rPr>
          <w:rFonts w:ascii="Arial" w:hAnsi="Arial" w:cs="Arial"/>
          <w:bCs/>
        </w:rPr>
        <w:t xml:space="preserve">IoT devices </w:t>
      </w:r>
      <w:r w:rsidR="00D95344">
        <w:rPr>
          <w:rFonts w:ascii="Arial" w:hAnsi="Arial" w:cs="Arial"/>
          <w:bCs/>
        </w:rPr>
        <w:t xml:space="preserve">to know </w:t>
      </w:r>
      <w:r w:rsidR="00D95344" w:rsidRPr="00D95344">
        <w:rPr>
          <w:rFonts w:ascii="Arial" w:hAnsi="Arial" w:cs="Arial"/>
          <w:bCs/>
        </w:rPr>
        <w:t xml:space="preserve">that </w:t>
      </w:r>
      <w:r w:rsidR="00D95344">
        <w:rPr>
          <w:rFonts w:ascii="Arial" w:hAnsi="Arial" w:cs="Arial"/>
          <w:bCs/>
        </w:rPr>
        <w:t xml:space="preserve">the </w:t>
      </w:r>
      <w:r w:rsidR="00D95344" w:rsidRPr="00D95344">
        <w:rPr>
          <w:rFonts w:ascii="Arial" w:hAnsi="Arial" w:cs="Arial"/>
          <w:bCs/>
        </w:rPr>
        <w:t>subsequent paging messages</w:t>
      </w:r>
      <w:r w:rsidR="00431F7C">
        <w:rPr>
          <w:rFonts w:ascii="Arial" w:hAnsi="Arial" w:cs="Arial"/>
          <w:bCs/>
        </w:rPr>
        <w:t xml:space="preserve"> (</w:t>
      </w:r>
      <w:r w:rsidR="00D95344" w:rsidRPr="00D95344">
        <w:rPr>
          <w:rFonts w:ascii="Arial" w:hAnsi="Arial" w:cs="Arial"/>
          <w:bCs/>
        </w:rPr>
        <w:t>received within a defined time window</w:t>
      </w:r>
      <w:r w:rsidR="00431F7C">
        <w:rPr>
          <w:rFonts w:ascii="Arial" w:hAnsi="Arial" w:cs="Arial"/>
          <w:bCs/>
        </w:rPr>
        <w:t>)</w:t>
      </w:r>
      <w:r w:rsidR="00D95344" w:rsidRPr="00D95344">
        <w:rPr>
          <w:rFonts w:ascii="Arial" w:hAnsi="Arial" w:cs="Arial"/>
          <w:bCs/>
        </w:rPr>
        <w:t xml:space="preserve"> are associated with the same initial request</w:t>
      </w:r>
      <w:r w:rsidR="00431F7C">
        <w:rPr>
          <w:rFonts w:ascii="Arial" w:hAnsi="Arial" w:cs="Arial"/>
          <w:bCs/>
        </w:rPr>
        <w:t>,</w:t>
      </w:r>
      <w:r w:rsidR="00D95344" w:rsidRPr="00D95344">
        <w:rPr>
          <w:rFonts w:ascii="Arial" w:hAnsi="Arial" w:cs="Arial"/>
          <w:bCs/>
        </w:rPr>
        <w:t xml:space="preserve"> rather than being interpreted as new </w:t>
      </w:r>
      <w:r w:rsidR="00437F52">
        <w:rPr>
          <w:rFonts w:ascii="Arial" w:hAnsi="Arial" w:cs="Arial"/>
          <w:bCs/>
        </w:rPr>
        <w:t>ones</w:t>
      </w:r>
      <w:r w:rsidR="00D95344">
        <w:rPr>
          <w:rFonts w:ascii="Arial" w:hAnsi="Arial" w:cs="Arial"/>
          <w:bCs/>
        </w:rPr>
        <w:t xml:space="preserve">. </w:t>
      </w:r>
      <w:r w:rsidR="00D95344" w:rsidRPr="00D95344">
        <w:rPr>
          <w:rFonts w:ascii="Arial" w:hAnsi="Arial" w:cs="Arial"/>
          <w:bCs/>
        </w:rPr>
        <w:t xml:space="preserve">Given that the slot duration and the maximum number of slots in the paging cycle are predetermined, </w:t>
      </w:r>
      <w:r w:rsidR="00437F52">
        <w:rPr>
          <w:rFonts w:ascii="Arial" w:hAnsi="Arial" w:cs="Arial"/>
          <w:bCs/>
        </w:rPr>
        <w:t>A-IoT</w:t>
      </w:r>
      <w:r w:rsidR="00D95344" w:rsidRPr="00D95344">
        <w:rPr>
          <w:rFonts w:ascii="Arial" w:hAnsi="Arial" w:cs="Arial"/>
          <w:bCs/>
        </w:rPr>
        <w:t xml:space="preserve"> devices can calculate the time difference between the last slot used f</w:t>
      </w:r>
      <w:r w:rsidR="00D95344">
        <w:rPr>
          <w:rFonts w:ascii="Arial" w:hAnsi="Arial" w:cs="Arial"/>
          <w:bCs/>
        </w:rPr>
        <w:t xml:space="preserve">rom a previous round </w:t>
      </w:r>
      <w:r w:rsidR="00D95344" w:rsidRPr="00D95344">
        <w:rPr>
          <w:rFonts w:ascii="Arial" w:hAnsi="Arial" w:cs="Arial"/>
          <w:bCs/>
        </w:rPr>
        <w:t xml:space="preserve">and the </w:t>
      </w:r>
      <w:r w:rsidR="00437F52">
        <w:rPr>
          <w:rFonts w:ascii="Arial" w:hAnsi="Arial" w:cs="Arial"/>
          <w:bCs/>
        </w:rPr>
        <w:t>reception</w:t>
      </w:r>
      <w:r w:rsidR="00D95344" w:rsidRPr="00D95344">
        <w:rPr>
          <w:rFonts w:ascii="Arial" w:hAnsi="Arial" w:cs="Arial"/>
          <w:bCs/>
        </w:rPr>
        <w:t xml:space="preserve"> of a new paging message. If the difference falls within the preconfigured threshold, the device can infer that the new paging message is a continuation of the previous communication. This </w:t>
      </w:r>
      <w:r w:rsidR="00112C34">
        <w:rPr>
          <w:rFonts w:ascii="Arial" w:hAnsi="Arial" w:cs="Arial"/>
          <w:bCs/>
        </w:rPr>
        <w:t>approach can</w:t>
      </w:r>
      <w:r w:rsidR="00D95344" w:rsidRPr="00D95344">
        <w:rPr>
          <w:rFonts w:ascii="Arial" w:hAnsi="Arial" w:cs="Arial"/>
          <w:bCs/>
        </w:rPr>
        <w:t xml:space="preserve"> ensure that devices which have already responded to a request do not transmit again, thus minimizing redundant transmissions</w:t>
      </w:r>
      <w:r w:rsidR="00D95344">
        <w:rPr>
          <w:rFonts w:ascii="Arial" w:hAnsi="Arial" w:cs="Arial"/>
          <w:bCs/>
        </w:rPr>
        <w:t>.</w:t>
      </w:r>
    </w:p>
    <w:p w14:paraId="244A0CB2" w14:textId="77777777" w:rsidR="00D95344" w:rsidRDefault="00D95344" w:rsidP="00E408A2">
      <w:pPr>
        <w:overflowPunct w:val="0"/>
        <w:spacing w:after="180" w:line="276" w:lineRule="auto"/>
        <w:contextualSpacing/>
        <w:jc w:val="both"/>
        <w:rPr>
          <w:rFonts w:ascii="Arial" w:hAnsi="Arial" w:cs="Arial"/>
          <w:bCs/>
        </w:rPr>
      </w:pPr>
    </w:p>
    <w:p w14:paraId="6A4BCF55" w14:textId="6C1F2935" w:rsidR="003B5713" w:rsidRPr="009260E4" w:rsidRDefault="003B5713" w:rsidP="003B5713">
      <w:pPr>
        <w:overflowPunct w:val="0"/>
        <w:spacing w:after="180" w:line="276" w:lineRule="auto"/>
        <w:contextualSpacing/>
        <w:jc w:val="both"/>
        <w:rPr>
          <w:rFonts w:ascii="Arial" w:hAnsi="Arial" w:cs="Arial"/>
          <w:b/>
        </w:rPr>
      </w:pPr>
      <w:r w:rsidRPr="009260E4">
        <w:rPr>
          <w:rFonts w:ascii="Arial" w:hAnsi="Arial" w:cs="Arial"/>
          <w:b/>
        </w:rPr>
        <w:t xml:space="preserve">Proposal 1: </w:t>
      </w:r>
      <w:r w:rsidR="00FC2EE6">
        <w:rPr>
          <w:rFonts w:ascii="Arial" w:hAnsi="Arial" w:cs="Arial"/>
          <w:b/>
        </w:rPr>
        <w:t>Multiple paging frames need</w:t>
      </w:r>
      <w:r w:rsidRPr="009260E4">
        <w:rPr>
          <w:rFonts w:ascii="Arial" w:hAnsi="Arial" w:cs="Arial"/>
          <w:b/>
        </w:rPr>
        <w:t xml:space="preserve"> to be performed within a maximum time interval to be associated with the same CN request.</w:t>
      </w:r>
    </w:p>
    <w:p w14:paraId="5DD779C2" w14:textId="1D258077" w:rsidR="003B5713" w:rsidRDefault="003B5713" w:rsidP="003B5713">
      <w:pPr>
        <w:overflowPunct w:val="0"/>
        <w:spacing w:after="180" w:line="276" w:lineRule="auto"/>
        <w:contextualSpacing/>
        <w:jc w:val="both"/>
        <w:rPr>
          <w:rFonts w:ascii="Arial" w:hAnsi="Arial" w:cs="Arial"/>
          <w:bCs/>
        </w:rPr>
      </w:pPr>
    </w:p>
    <w:p w14:paraId="2476FD9D" w14:textId="18AE7F5D" w:rsidR="009E1CCD" w:rsidRDefault="00CB4497" w:rsidP="009E1CCD">
      <w:pPr>
        <w:jc w:val="both"/>
        <w:rPr>
          <w:rFonts w:ascii="Arial" w:hAnsi="Arial" w:cs="Arial"/>
          <w:lang w:eastAsia="en-GB"/>
        </w:rPr>
      </w:pPr>
      <w:r w:rsidRPr="00CB4497">
        <w:rPr>
          <w:rFonts w:ascii="Arial" w:hAnsi="Arial" w:cs="Arial"/>
          <w:bCs/>
          <w:noProof/>
        </w:rPr>
        <w:drawing>
          <wp:anchor distT="0" distB="0" distL="114300" distR="114300" simplePos="0" relativeHeight="251659264" behindDoc="0" locked="0" layoutInCell="1" allowOverlap="1" wp14:anchorId="49C0D7D4" wp14:editId="577F6466">
            <wp:simplePos x="0" y="0"/>
            <wp:positionH relativeFrom="column">
              <wp:posOffset>1335293</wp:posOffset>
            </wp:positionH>
            <wp:positionV relativeFrom="paragraph">
              <wp:posOffset>726253</wp:posOffset>
            </wp:positionV>
            <wp:extent cx="3209365" cy="2558076"/>
            <wp:effectExtent l="0" t="0" r="3810" b="0"/>
            <wp:wrapTopAndBottom/>
            <wp:docPr id="38341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418923"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09365" cy="2558076"/>
                    </a:xfrm>
                    <a:prstGeom prst="rect">
                      <a:avLst/>
                    </a:prstGeom>
                  </pic:spPr>
                </pic:pic>
              </a:graphicData>
            </a:graphic>
            <wp14:sizeRelH relativeFrom="page">
              <wp14:pctWidth>0</wp14:pctWidth>
            </wp14:sizeRelH>
            <wp14:sizeRelV relativeFrom="page">
              <wp14:pctHeight>0</wp14:pctHeight>
            </wp14:sizeRelV>
          </wp:anchor>
        </w:drawing>
      </w:r>
      <w:r w:rsidR="003B5713" w:rsidRPr="003B5713">
        <w:rPr>
          <w:rFonts w:ascii="Arial" w:hAnsi="Arial" w:cs="Arial"/>
          <w:bCs/>
        </w:rPr>
        <w:t xml:space="preserve">Another aspect could be </w:t>
      </w:r>
      <w:r w:rsidR="00D95344">
        <w:rPr>
          <w:rFonts w:ascii="Arial" w:hAnsi="Arial" w:cs="Arial"/>
          <w:bCs/>
        </w:rPr>
        <w:t>that the same request is used</w:t>
      </w:r>
      <w:r w:rsidR="003B5713" w:rsidRPr="003B5713">
        <w:rPr>
          <w:rFonts w:ascii="Arial" w:hAnsi="Arial" w:cs="Arial"/>
          <w:bCs/>
        </w:rPr>
        <w:t xml:space="preserve"> for different </w:t>
      </w:r>
      <w:r w:rsidR="00B44118">
        <w:rPr>
          <w:rFonts w:ascii="Arial" w:hAnsi="Arial" w:cs="Arial"/>
          <w:bCs/>
        </w:rPr>
        <w:t>procedures</w:t>
      </w:r>
      <w:r w:rsidR="00D95344">
        <w:rPr>
          <w:rFonts w:ascii="Arial" w:hAnsi="Arial" w:cs="Arial"/>
          <w:bCs/>
        </w:rPr>
        <w:t xml:space="preserve">, i.e., inventory + command case, </w:t>
      </w:r>
      <w:r w:rsidR="003B5713" w:rsidRPr="003B5713">
        <w:rPr>
          <w:rFonts w:ascii="Arial" w:hAnsi="Arial" w:cs="Arial"/>
          <w:bCs/>
        </w:rPr>
        <w:t xml:space="preserve">which are addressed to different sets of devices. </w:t>
      </w:r>
      <w:r w:rsidR="009E1CCD">
        <w:rPr>
          <w:rFonts w:ascii="Arial" w:hAnsi="Arial" w:cs="Arial"/>
          <w:lang w:eastAsia="en-GB"/>
        </w:rPr>
        <w:t>In [</w:t>
      </w:r>
      <w:r w:rsidR="00685BD4">
        <w:rPr>
          <w:rFonts w:ascii="Arial" w:hAnsi="Arial" w:cs="Arial"/>
          <w:lang w:eastAsia="en-GB"/>
        </w:rPr>
        <w:t>5</w:t>
      </w:r>
      <w:r w:rsidR="009E1CCD">
        <w:rPr>
          <w:rFonts w:ascii="Arial" w:hAnsi="Arial" w:cs="Arial"/>
          <w:lang w:eastAsia="en-GB"/>
        </w:rPr>
        <w:t xml:space="preserve">], the following figure is added </w:t>
      </w:r>
      <w:r w:rsidR="0084141F">
        <w:rPr>
          <w:rFonts w:ascii="Arial" w:hAnsi="Arial" w:cs="Arial"/>
          <w:lang w:eastAsia="en-GB"/>
        </w:rPr>
        <w:t>regarding</w:t>
      </w:r>
      <w:r w:rsidR="009E1CCD">
        <w:rPr>
          <w:rFonts w:ascii="Arial" w:hAnsi="Arial" w:cs="Arial"/>
          <w:lang w:eastAsia="en-GB"/>
        </w:rPr>
        <w:t xml:space="preserve"> the overall AS procedure for A-IoT paging, representing the different steps involving different procedures. </w:t>
      </w:r>
    </w:p>
    <w:p w14:paraId="239E824C" w14:textId="77777777" w:rsidR="009E1CCD" w:rsidRPr="009B01B3" w:rsidRDefault="009E1CCD" w:rsidP="00C176A2">
      <w:pPr>
        <w:pStyle w:val="Caption"/>
        <w:rPr>
          <w:rFonts w:ascii="Arial" w:hAnsi="Arial" w:cs="Arial"/>
          <w:b w:val="0"/>
          <w:bCs w:val="0"/>
        </w:rPr>
      </w:pPr>
      <w:r w:rsidRPr="009B01B3">
        <w:rPr>
          <w:rFonts w:ascii="Arial" w:hAnsi="Arial" w:cs="Arial"/>
          <w:b w:val="0"/>
          <w:bCs w:val="0"/>
        </w:rPr>
        <w:t xml:space="preserve">Figure </w:t>
      </w:r>
      <w:r w:rsidRPr="009B01B3">
        <w:rPr>
          <w:rFonts w:ascii="Arial" w:hAnsi="Arial" w:cs="Arial"/>
          <w:b w:val="0"/>
          <w:bCs w:val="0"/>
        </w:rPr>
        <w:fldChar w:fldCharType="begin"/>
      </w:r>
      <w:r w:rsidRPr="009B01B3">
        <w:rPr>
          <w:rFonts w:ascii="Arial" w:hAnsi="Arial" w:cs="Arial"/>
          <w:b w:val="0"/>
          <w:bCs w:val="0"/>
        </w:rPr>
        <w:instrText xml:space="preserve"> SEQ Figure \* ARABIC </w:instrText>
      </w:r>
      <w:r w:rsidRPr="009B01B3">
        <w:rPr>
          <w:rFonts w:ascii="Arial" w:hAnsi="Arial" w:cs="Arial"/>
          <w:b w:val="0"/>
          <w:bCs w:val="0"/>
        </w:rPr>
        <w:fldChar w:fldCharType="separate"/>
      </w:r>
      <w:r w:rsidRPr="009B01B3">
        <w:rPr>
          <w:rFonts w:ascii="Arial" w:hAnsi="Arial" w:cs="Arial"/>
          <w:b w:val="0"/>
          <w:bCs w:val="0"/>
          <w:noProof/>
        </w:rPr>
        <w:t>2</w:t>
      </w:r>
      <w:r w:rsidRPr="009B01B3">
        <w:rPr>
          <w:rFonts w:ascii="Arial" w:hAnsi="Arial" w:cs="Arial"/>
          <w:b w:val="0"/>
          <w:bCs w:val="0"/>
        </w:rPr>
        <w:fldChar w:fldCharType="end"/>
      </w:r>
      <w:r w:rsidRPr="009B01B3">
        <w:rPr>
          <w:rFonts w:ascii="Arial" w:hAnsi="Arial" w:cs="Arial"/>
          <w:b w:val="0"/>
          <w:bCs w:val="0"/>
        </w:rPr>
        <w:t>. Overall AS procedure for AIoT paging</w:t>
      </w:r>
    </w:p>
    <w:p w14:paraId="1A2AC847" w14:textId="77777777" w:rsidR="000C350F" w:rsidRDefault="000C350F" w:rsidP="003B5713">
      <w:pPr>
        <w:overflowPunct w:val="0"/>
        <w:spacing w:after="180" w:line="276" w:lineRule="auto"/>
        <w:contextualSpacing/>
        <w:jc w:val="both"/>
        <w:rPr>
          <w:rFonts w:ascii="Arial" w:hAnsi="Arial" w:cs="Arial"/>
          <w:bCs/>
        </w:rPr>
      </w:pPr>
    </w:p>
    <w:p w14:paraId="04E17521" w14:textId="44D000D9" w:rsidR="003B5713" w:rsidRPr="003B5713" w:rsidRDefault="009E1CCD" w:rsidP="003B5713">
      <w:pPr>
        <w:overflowPunct w:val="0"/>
        <w:spacing w:after="180" w:line="276" w:lineRule="auto"/>
        <w:contextualSpacing/>
        <w:jc w:val="both"/>
        <w:rPr>
          <w:rFonts w:ascii="Arial" w:hAnsi="Arial" w:cs="Arial"/>
          <w:bCs/>
        </w:rPr>
      </w:pPr>
      <w:r>
        <w:rPr>
          <w:rFonts w:ascii="Arial" w:hAnsi="Arial" w:cs="Arial"/>
          <w:bCs/>
        </w:rPr>
        <w:t>Additionally, u</w:t>
      </w:r>
      <w:r w:rsidR="003B5713" w:rsidRPr="003B5713">
        <w:rPr>
          <w:rFonts w:ascii="Arial" w:hAnsi="Arial" w:cs="Arial"/>
          <w:bCs/>
        </w:rPr>
        <w:t>nder the agenda item 8.2.2, in RAN#126, the following was agreed</w:t>
      </w:r>
    </w:p>
    <w:tbl>
      <w:tblPr>
        <w:tblStyle w:val="TableGrid"/>
        <w:tblpPr w:leftFromText="180" w:rightFromText="180" w:vertAnchor="text" w:horzAnchor="margin" w:tblpY="170"/>
        <w:tblW w:w="0" w:type="auto"/>
        <w:tblLook w:val="04A0" w:firstRow="1" w:lastRow="0" w:firstColumn="1" w:lastColumn="0" w:noHBand="0" w:noVBand="1"/>
      </w:tblPr>
      <w:tblGrid>
        <w:gridCol w:w="9307"/>
      </w:tblGrid>
      <w:tr w:rsidR="003B5713" w14:paraId="6E5AACFB" w14:textId="77777777" w:rsidTr="003B5713">
        <w:tc>
          <w:tcPr>
            <w:tcW w:w="9307" w:type="dxa"/>
          </w:tcPr>
          <w:p w14:paraId="50F8A83B" w14:textId="3E8A6A3E" w:rsidR="003B5713" w:rsidRPr="003B5713" w:rsidRDefault="003B5713" w:rsidP="003B5713">
            <w:pPr>
              <w:pStyle w:val="Doc-text2"/>
              <w:widowControl/>
              <w:ind w:left="0" w:firstLine="0"/>
              <w:rPr>
                <w:rFonts w:eastAsiaTheme="minorEastAsia"/>
              </w:rPr>
            </w:pPr>
            <w:r w:rsidRPr="006210A1">
              <w:rPr>
                <w:rFonts w:eastAsiaTheme="minorEastAsia"/>
                <w:sz w:val="21"/>
                <w:szCs w:val="21"/>
              </w:rPr>
              <w:t xml:space="preserve">Clarify in TR that inventory and command doesn’t mean that </w:t>
            </w:r>
            <w:r w:rsidR="00437F52">
              <w:rPr>
                <w:rFonts w:eastAsiaTheme="minorEastAsia"/>
                <w:sz w:val="21"/>
                <w:szCs w:val="21"/>
                <w:highlight w:val="yellow"/>
              </w:rPr>
              <w:t>A-IoT</w:t>
            </w:r>
            <w:r w:rsidRPr="00D95344">
              <w:rPr>
                <w:rFonts w:eastAsiaTheme="minorEastAsia"/>
                <w:sz w:val="21"/>
                <w:szCs w:val="21"/>
                <w:highlight w:val="yellow"/>
              </w:rPr>
              <w:t xml:space="preserve"> paging includes both Inventory and Command in the same message</w:t>
            </w:r>
            <w:r w:rsidRPr="006210A1">
              <w:rPr>
                <w:rFonts w:eastAsiaTheme="minorEastAsia"/>
                <w:sz w:val="21"/>
                <w:szCs w:val="21"/>
              </w:rPr>
              <w:t>.  This doesn’t mean that inventory and command are received by the reader at the same time from upper layer.</w:t>
            </w:r>
          </w:p>
        </w:tc>
      </w:tr>
    </w:tbl>
    <w:p w14:paraId="21D31BC2" w14:textId="2B74D47F" w:rsidR="003B5713" w:rsidRDefault="003B5713" w:rsidP="003B5713">
      <w:pPr>
        <w:overflowPunct w:val="0"/>
        <w:spacing w:after="180" w:line="276" w:lineRule="auto"/>
        <w:contextualSpacing/>
        <w:jc w:val="both"/>
        <w:rPr>
          <w:rFonts w:ascii="Arial" w:hAnsi="Arial" w:cs="Arial"/>
          <w:bCs/>
        </w:rPr>
      </w:pPr>
    </w:p>
    <w:p w14:paraId="3F36592E" w14:textId="0B98DC77" w:rsidR="003B5713" w:rsidRDefault="009E3289" w:rsidP="00D95344">
      <w:pPr>
        <w:overflowPunct w:val="0"/>
        <w:spacing w:after="180" w:line="276" w:lineRule="auto"/>
        <w:contextualSpacing/>
        <w:jc w:val="both"/>
        <w:rPr>
          <w:rFonts w:ascii="Arial" w:hAnsi="Arial" w:cs="Arial"/>
          <w:bCs/>
        </w:rPr>
      </w:pPr>
      <w:r>
        <w:rPr>
          <w:rFonts w:ascii="Arial" w:hAnsi="Arial" w:cs="Arial"/>
          <w:bCs/>
        </w:rPr>
        <w:t>As shown, in the case of inventory</w:t>
      </w:r>
      <w:r w:rsidR="0003548D">
        <w:rPr>
          <w:rFonts w:ascii="Arial" w:hAnsi="Arial" w:cs="Arial"/>
          <w:bCs/>
        </w:rPr>
        <w:t>+</w:t>
      </w:r>
      <w:r>
        <w:rPr>
          <w:rFonts w:ascii="Arial" w:hAnsi="Arial" w:cs="Arial"/>
          <w:bCs/>
        </w:rPr>
        <w:t>command, all three steps, A, B and C are involved</w:t>
      </w:r>
      <w:r w:rsidR="008277EC">
        <w:rPr>
          <w:rFonts w:ascii="Arial" w:hAnsi="Arial" w:cs="Arial"/>
          <w:bCs/>
        </w:rPr>
        <w:t xml:space="preserve">; </w:t>
      </w:r>
      <w:r w:rsidR="006960E8">
        <w:rPr>
          <w:rFonts w:ascii="Arial" w:hAnsi="Arial" w:cs="Arial"/>
          <w:bCs/>
        </w:rPr>
        <w:t>f</w:t>
      </w:r>
      <w:r w:rsidR="00D95344">
        <w:rPr>
          <w:rFonts w:ascii="Arial" w:hAnsi="Arial" w:cs="Arial"/>
          <w:bCs/>
        </w:rPr>
        <w:t xml:space="preserve">rom the </w:t>
      </w:r>
      <w:r>
        <w:rPr>
          <w:rFonts w:ascii="Arial" w:hAnsi="Arial" w:cs="Arial"/>
          <w:bCs/>
        </w:rPr>
        <w:t>highlighted</w:t>
      </w:r>
      <w:r w:rsidR="00D95344">
        <w:rPr>
          <w:rFonts w:ascii="Arial" w:hAnsi="Arial" w:cs="Arial"/>
          <w:bCs/>
        </w:rPr>
        <w:t xml:space="preserve"> part, it is understood that different </w:t>
      </w:r>
      <w:r w:rsidR="00B44118">
        <w:rPr>
          <w:rFonts w:ascii="Arial" w:hAnsi="Arial" w:cs="Arial"/>
          <w:bCs/>
        </w:rPr>
        <w:t>procedures</w:t>
      </w:r>
      <w:r w:rsidR="00501371">
        <w:rPr>
          <w:rFonts w:ascii="Arial" w:hAnsi="Arial" w:cs="Arial"/>
          <w:bCs/>
        </w:rPr>
        <w:t xml:space="preserve">, </w:t>
      </w:r>
      <w:r w:rsidR="00D95344">
        <w:rPr>
          <w:rFonts w:ascii="Arial" w:hAnsi="Arial" w:cs="Arial"/>
          <w:bCs/>
        </w:rPr>
        <w:t>from the same request</w:t>
      </w:r>
      <w:r>
        <w:rPr>
          <w:rFonts w:ascii="Arial" w:hAnsi="Arial" w:cs="Arial"/>
          <w:bCs/>
        </w:rPr>
        <w:t>,</w:t>
      </w:r>
      <w:r w:rsidR="00D95344">
        <w:rPr>
          <w:rFonts w:ascii="Arial" w:hAnsi="Arial" w:cs="Arial"/>
          <w:bCs/>
        </w:rPr>
        <w:t xml:space="preserve"> </w:t>
      </w:r>
      <w:r w:rsidR="001669BA">
        <w:rPr>
          <w:rFonts w:ascii="Arial" w:hAnsi="Arial" w:cs="Arial"/>
          <w:bCs/>
        </w:rPr>
        <w:t>can</w:t>
      </w:r>
      <w:r w:rsidR="00D95344">
        <w:rPr>
          <w:rFonts w:ascii="Arial" w:hAnsi="Arial" w:cs="Arial"/>
          <w:bCs/>
        </w:rPr>
        <w:t xml:space="preserve"> be </w:t>
      </w:r>
      <w:r w:rsidR="00D95344" w:rsidRPr="00D95344">
        <w:rPr>
          <w:rFonts w:ascii="Arial" w:hAnsi="Arial" w:cs="Arial"/>
          <w:bCs/>
        </w:rPr>
        <w:t xml:space="preserve">transmitted </w:t>
      </w:r>
      <w:r w:rsidR="002C4637">
        <w:rPr>
          <w:rFonts w:ascii="Arial" w:hAnsi="Arial" w:cs="Arial"/>
          <w:bCs/>
        </w:rPr>
        <w:t>over</w:t>
      </w:r>
      <w:r w:rsidR="002C4637" w:rsidRPr="00D95344">
        <w:rPr>
          <w:rFonts w:ascii="Arial" w:hAnsi="Arial" w:cs="Arial"/>
          <w:bCs/>
        </w:rPr>
        <w:t xml:space="preserve"> </w:t>
      </w:r>
      <w:r w:rsidR="00D95344" w:rsidRPr="00D95344">
        <w:rPr>
          <w:rFonts w:ascii="Arial" w:hAnsi="Arial" w:cs="Arial"/>
          <w:bCs/>
        </w:rPr>
        <w:t>different</w:t>
      </w:r>
      <w:r w:rsidR="001669BA">
        <w:rPr>
          <w:rFonts w:ascii="Arial" w:hAnsi="Arial" w:cs="Arial"/>
          <w:bCs/>
        </w:rPr>
        <w:t xml:space="preserve"> paging</w:t>
      </w:r>
      <w:r w:rsidR="00D95344" w:rsidRPr="00D95344">
        <w:rPr>
          <w:rFonts w:ascii="Arial" w:hAnsi="Arial" w:cs="Arial"/>
          <w:bCs/>
        </w:rPr>
        <w:t xml:space="preserve"> frames, </w:t>
      </w:r>
      <w:r w:rsidR="001669BA">
        <w:rPr>
          <w:rFonts w:ascii="Arial" w:hAnsi="Arial" w:cs="Arial"/>
          <w:bCs/>
        </w:rPr>
        <w:t xml:space="preserve">with the purpose of </w:t>
      </w:r>
      <w:r w:rsidR="00D95344" w:rsidRPr="00D95344">
        <w:rPr>
          <w:rFonts w:ascii="Arial" w:hAnsi="Arial" w:cs="Arial"/>
          <w:bCs/>
        </w:rPr>
        <w:t xml:space="preserve">triggering different sets of devices. For example, </w:t>
      </w:r>
      <w:r w:rsidR="002159FC">
        <w:rPr>
          <w:rFonts w:ascii="Arial" w:hAnsi="Arial" w:cs="Arial"/>
          <w:bCs/>
        </w:rPr>
        <w:t>a</w:t>
      </w:r>
      <w:r w:rsidR="000C5407">
        <w:rPr>
          <w:rFonts w:ascii="Arial" w:hAnsi="Arial" w:cs="Arial"/>
          <w:bCs/>
        </w:rPr>
        <w:t>n initial</w:t>
      </w:r>
      <w:r w:rsidR="00D95344" w:rsidRPr="00D95344">
        <w:rPr>
          <w:rFonts w:ascii="Arial" w:hAnsi="Arial" w:cs="Arial"/>
          <w:bCs/>
        </w:rPr>
        <w:t xml:space="preserve"> </w:t>
      </w:r>
      <w:r w:rsidR="00B96A4A">
        <w:rPr>
          <w:rFonts w:ascii="Arial" w:hAnsi="Arial" w:cs="Arial"/>
          <w:bCs/>
        </w:rPr>
        <w:t xml:space="preserve">paging with the </w:t>
      </w:r>
      <w:r w:rsidR="00D95344" w:rsidRPr="00D95344">
        <w:rPr>
          <w:rFonts w:ascii="Arial" w:hAnsi="Arial" w:cs="Arial"/>
          <w:bCs/>
        </w:rPr>
        <w:t>inventory procedure could be directed toward</w:t>
      </w:r>
      <w:r w:rsidR="002C4637">
        <w:rPr>
          <w:rFonts w:ascii="Arial" w:hAnsi="Arial" w:cs="Arial"/>
          <w:bCs/>
        </w:rPr>
        <w:t>s</w:t>
      </w:r>
      <w:r w:rsidR="00D95344" w:rsidRPr="00D95344">
        <w:rPr>
          <w:rFonts w:ascii="Arial" w:hAnsi="Arial" w:cs="Arial"/>
          <w:bCs/>
        </w:rPr>
        <w:t xml:space="preserve"> a broad set of devices, enabling the network to gather information from a larger pool of devices. Once the </w:t>
      </w:r>
      <w:r w:rsidR="00D95344" w:rsidRPr="00D95344">
        <w:rPr>
          <w:rFonts w:ascii="Arial" w:hAnsi="Arial" w:cs="Arial"/>
          <w:bCs/>
        </w:rPr>
        <w:lastRenderedPageBreak/>
        <w:t>inventory is complete</w:t>
      </w:r>
      <w:r w:rsidR="008A2542">
        <w:rPr>
          <w:rFonts w:ascii="Arial" w:hAnsi="Arial" w:cs="Arial"/>
          <w:bCs/>
        </w:rPr>
        <w:t>d</w:t>
      </w:r>
      <w:r w:rsidR="00D95344" w:rsidRPr="00D95344">
        <w:rPr>
          <w:rFonts w:ascii="Arial" w:hAnsi="Arial" w:cs="Arial"/>
          <w:bCs/>
        </w:rPr>
        <w:t xml:space="preserve">, a subsequent </w:t>
      </w:r>
      <w:r w:rsidR="00B96A4A">
        <w:rPr>
          <w:rFonts w:ascii="Arial" w:hAnsi="Arial" w:cs="Arial"/>
          <w:bCs/>
        </w:rPr>
        <w:t xml:space="preserve">paging </w:t>
      </w:r>
      <w:r w:rsidR="000C5407">
        <w:rPr>
          <w:rFonts w:ascii="Arial" w:hAnsi="Arial" w:cs="Arial"/>
          <w:bCs/>
        </w:rPr>
        <w:t xml:space="preserve">with the </w:t>
      </w:r>
      <w:r w:rsidR="00D95344" w:rsidRPr="00D95344">
        <w:rPr>
          <w:rFonts w:ascii="Arial" w:hAnsi="Arial" w:cs="Arial"/>
          <w:bCs/>
        </w:rPr>
        <w:t>command procedure can then be tailored to a smaller</w:t>
      </w:r>
      <w:r w:rsidR="00D95344">
        <w:rPr>
          <w:rFonts w:ascii="Arial" w:hAnsi="Arial" w:cs="Arial"/>
          <w:bCs/>
        </w:rPr>
        <w:t xml:space="preserve"> and</w:t>
      </w:r>
      <w:r w:rsidR="00D95344" w:rsidRPr="00D95344">
        <w:rPr>
          <w:rFonts w:ascii="Arial" w:hAnsi="Arial" w:cs="Arial"/>
          <w:bCs/>
        </w:rPr>
        <w:t xml:space="preserve"> more specific subset of devices. </w:t>
      </w:r>
      <w:r w:rsidR="00FE20A9">
        <w:rPr>
          <w:rFonts w:ascii="Arial" w:hAnsi="Arial" w:cs="Arial"/>
          <w:bCs/>
        </w:rPr>
        <w:t>Additionally, i</w:t>
      </w:r>
      <w:r w:rsidR="00D95344" w:rsidRPr="00D95344">
        <w:rPr>
          <w:rFonts w:ascii="Arial" w:hAnsi="Arial" w:cs="Arial"/>
          <w:bCs/>
        </w:rPr>
        <w:t>n certain cases, the command procedure might even be targeted at a single device, ensuring precise control over specific devices within the larger group.</w:t>
      </w:r>
      <w:r w:rsidR="001C7F1C">
        <w:rPr>
          <w:rFonts w:ascii="Arial" w:hAnsi="Arial" w:cs="Arial"/>
          <w:bCs/>
        </w:rPr>
        <w:t xml:space="preserve"> </w:t>
      </w:r>
      <w:r w:rsidR="001C7F1C">
        <w:rPr>
          <w:rFonts w:ascii="Arial" w:hAnsi="Arial" w:cs="Arial"/>
          <w:bCs/>
        </w:rPr>
        <w:t>This approach can be useful to address a CFRA cas</w:t>
      </w:r>
      <w:r w:rsidR="001C7F1C">
        <w:rPr>
          <w:rFonts w:ascii="Arial" w:hAnsi="Arial" w:cs="Arial"/>
          <w:bCs/>
        </w:rPr>
        <w:t>e for multiple devices.</w:t>
      </w:r>
    </w:p>
    <w:p w14:paraId="337DE13A" w14:textId="77777777" w:rsidR="003B5713" w:rsidRDefault="003B5713" w:rsidP="003B5713">
      <w:pPr>
        <w:overflowPunct w:val="0"/>
        <w:spacing w:after="180" w:line="276" w:lineRule="auto"/>
        <w:contextualSpacing/>
        <w:jc w:val="both"/>
        <w:rPr>
          <w:rFonts w:ascii="Arial" w:hAnsi="Arial" w:cs="Arial"/>
          <w:bCs/>
        </w:rPr>
      </w:pPr>
    </w:p>
    <w:p w14:paraId="550F3254" w14:textId="2B9A3BC0" w:rsidR="006D6F8B" w:rsidRPr="006210A1" w:rsidRDefault="003B5713" w:rsidP="00416021">
      <w:pPr>
        <w:overflowPunct w:val="0"/>
        <w:spacing w:after="180" w:line="276" w:lineRule="auto"/>
        <w:contextualSpacing/>
        <w:jc w:val="both"/>
        <w:rPr>
          <w:rFonts w:ascii="Arial" w:hAnsi="Arial" w:cs="Arial"/>
          <w:b/>
        </w:rPr>
      </w:pPr>
      <w:r w:rsidRPr="009260E4">
        <w:rPr>
          <w:rFonts w:ascii="Arial" w:hAnsi="Arial" w:cs="Arial"/>
          <w:b/>
        </w:rPr>
        <w:t xml:space="preserve">Proposal </w:t>
      </w:r>
      <w:r>
        <w:rPr>
          <w:rFonts w:ascii="Arial" w:hAnsi="Arial" w:cs="Arial"/>
          <w:b/>
        </w:rPr>
        <w:t>2</w:t>
      </w:r>
      <w:r w:rsidRPr="009260E4">
        <w:rPr>
          <w:rFonts w:ascii="Arial" w:hAnsi="Arial" w:cs="Arial"/>
          <w:b/>
        </w:rPr>
        <w:t>:</w:t>
      </w:r>
      <w:r w:rsidR="00011D40">
        <w:rPr>
          <w:rFonts w:ascii="Arial" w:hAnsi="Arial" w:cs="Arial"/>
          <w:b/>
        </w:rPr>
        <w:t xml:space="preserve"> </w:t>
      </w:r>
      <w:r w:rsidR="000C5407">
        <w:rPr>
          <w:rFonts w:ascii="Arial" w:hAnsi="Arial" w:cs="Arial"/>
          <w:b/>
        </w:rPr>
        <w:t>Paging</w:t>
      </w:r>
      <w:r>
        <w:rPr>
          <w:rFonts w:ascii="Arial" w:hAnsi="Arial" w:cs="Arial"/>
          <w:b/>
        </w:rPr>
        <w:t xml:space="preserve"> frames belonging to the same service request</w:t>
      </w:r>
      <w:r w:rsidR="00011D40">
        <w:rPr>
          <w:rFonts w:ascii="Arial" w:hAnsi="Arial" w:cs="Arial"/>
          <w:b/>
        </w:rPr>
        <w:t xml:space="preserve"> </w:t>
      </w:r>
      <w:r w:rsidR="00C51DB5">
        <w:rPr>
          <w:rFonts w:ascii="Arial" w:hAnsi="Arial" w:cs="Arial"/>
          <w:b/>
        </w:rPr>
        <w:t>containing</w:t>
      </w:r>
      <w:r w:rsidR="002F4345">
        <w:rPr>
          <w:rFonts w:ascii="Arial" w:hAnsi="Arial" w:cs="Arial"/>
          <w:b/>
        </w:rPr>
        <w:t xml:space="preserve"> different </w:t>
      </w:r>
      <w:r w:rsidR="00B77FC5">
        <w:rPr>
          <w:rFonts w:ascii="Arial" w:hAnsi="Arial" w:cs="Arial"/>
          <w:b/>
        </w:rPr>
        <w:t xml:space="preserve">procedures </w:t>
      </w:r>
      <w:r>
        <w:rPr>
          <w:rFonts w:ascii="Arial" w:hAnsi="Arial" w:cs="Arial"/>
          <w:b/>
        </w:rPr>
        <w:t>may be addressed to different set of devices</w:t>
      </w:r>
      <w:r w:rsidRPr="009260E4">
        <w:rPr>
          <w:rFonts w:ascii="Arial" w:hAnsi="Arial" w:cs="Arial"/>
          <w:b/>
        </w:rPr>
        <w:t>.</w:t>
      </w:r>
    </w:p>
    <w:p w14:paraId="496C3992" w14:textId="77777777" w:rsidR="003968C5" w:rsidRDefault="003968C5" w:rsidP="00416021">
      <w:pPr>
        <w:overflowPunct w:val="0"/>
        <w:spacing w:after="180" w:line="276" w:lineRule="auto"/>
        <w:contextualSpacing/>
        <w:jc w:val="both"/>
        <w:rPr>
          <w:rFonts w:ascii="Arial" w:hAnsi="Arial" w:cs="Arial"/>
          <w:bCs/>
        </w:rPr>
      </w:pPr>
    </w:p>
    <w:p w14:paraId="6BB5A841" w14:textId="2900CD6D" w:rsidR="00E906AC" w:rsidRPr="00E906AC" w:rsidRDefault="00B308C9" w:rsidP="00E906AC">
      <w:pPr>
        <w:pStyle w:val="Heading2"/>
      </w:pPr>
      <w:r w:rsidRPr="006210A1">
        <w:t>A</w:t>
      </w:r>
      <w:r w:rsidR="006210A1">
        <w:t>-</w:t>
      </w:r>
      <w:r w:rsidRPr="006210A1">
        <w:t>IoT paging message</w:t>
      </w:r>
      <w:r w:rsidR="00FB104A" w:rsidRPr="006210A1">
        <w:t xml:space="preserve"> content</w:t>
      </w:r>
    </w:p>
    <w:p w14:paraId="38CDB85B" w14:textId="67B53FAC" w:rsidR="00C37647" w:rsidRDefault="00C37647" w:rsidP="00C37647">
      <w:pPr>
        <w:jc w:val="both"/>
        <w:rPr>
          <w:rFonts w:ascii="Arial" w:hAnsi="Arial" w:cs="Arial"/>
          <w:lang w:eastAsia="en-GB"/>
        </w:rPr>
      </w:pPr>
      <w:r w:rsidRPr="00C37647">
        <w:rPr>
          <w:rFonts w:ascii="Arial" w:hAnsi="Arial" w:cs="Arial"/>
          <w:lang w:eastAsia="en-GB"/>
        </w:rPr>
        <w:t xml:space="preserve">In RAN2#126, it was agreed that time and frequency resources should be announced through the paging frame. However, paging frames should also include </w:t>
      </w:r>
      <w:r>
        <w:rPr>
          <w:rFonts w:ascii="Arial" w:hAnsi="Arial" w:cs="Arial"/>
          <w:lang w:eastAsia="en-GB"/>
        </w:rPr>
        <w:t>L2</w:t>
      </w:r>
      <w:r w:rsidRPr="00C37647">
        <w:rPr>
          <w:rFonts w:ascii="Arial" w:hAnsi="Arial" w:cs="Arial"/>
          <w:lang w:eastAsia="en-GB"/>
        </w:rPr>
        <w:t xml:space="preserve"> parameters. Specifically, the Q parameter, which is used to adjust the slot window, should be included in the paging frame as its value can be tailored and optimized for each specific </w:t>
      </w:r>
      <w:r w:rsidR="00E10C31">
        <w:rPr>
          <w:rFonts w:ascii="Arial" w:hAnsi="Arial" w:cs="Arial"/>
          <w:lang w:eastAsia="en-GB"/>
        </w:rPr>
        <w:t>procedure</w:t>
      </w:r>
      <w:r w:rsidRPr="00C37647">
        <w:rPr>
          <w:rFonts w:ascii="Arial" w:hAnsi="Arial" w:cs="Arial"/>
          <w:lang w:eastAsia="en-GB"/>
        </w:rPr>
        <w:t>.</w:t>
      </w:r>
    </w:p>
    <w:p w14:paraId="08CF4050" w14:textId="77777777" w:rsidR="005E72C7" w:rsidRDefault="005E72C7" w:rsidP="00C37647">
      <w:pPr>
        <w:jc w:val="both"/>
        <w:rPr>
          <w:rFonts w:ascii="Arial" w:hAnsi="Arial" w:cs="Arial"/>
          <w:lang w:eastAsia="en-GB"/>
        </w:rPr>
      </w:pPr>
    </w:p>
    <w:p w14:paraId="47263EA5" w14:textId="63AEA214" w:rsidR="00C37647" w:rsidRDefault="00A3483D" w:rsidP="00172631">
      <w:pPr>
        <w:jc w:val="both"/>
        <w:rPr>
          <w:rFonts w:ascii="Arial" w:hAnsi="Arial" w:cs="Arial"/>
          <w:lang w:eastAsia="en-GB"/>
        </w:rPr>
      </w:pPr>
      <w:r>
        <w:rPr>
          <w:rFonts w:ascii="Arial" w:hAnsi="Arial" w:cs="Arial"/>
          <w:lang w:eastAsia="en-GB"/>
        </w:rPr>
        <w:t xml:space="preserve">As stated in the previous section, multiple </w:t>
      </w:r>
      <w:r w:rsidR="00E10C31">
        <w:rPr>
          <w:rFonts w:ascii="Arial" w:hAnsi="Arial" w:cs="Arial"/>
          <w:lang w:eastAsia="en-GB"/>
        </w:rPr>
        <w:t>procedures</w:t>
      </w:r>
      <w:r>
        <w:rPr>
          <w:rFonts w:ascii="Arial" w:hAnsi="Arial" w:cs="Arial"/>
          <w:lang w:eastAsia="en-GB"/>
        </w:rPr>
        <w:t xml:space="preserve"> can be indicated in </w:t>
      </w:r>
      <w:r w:rsidR="00435C40">
        <w:rPr>
          <w:rFonts w:ascii="Arial" w:hAnsi="Arial" w:cs="Arial"/>
          <w:lang w:eastAsia="en-GB"/>
        </w:rPr>
        <w:t>different</w:t>
      </w:r>
      <w:r>
        <w:rPr>
          <w:rFonts w:ascii="Arial" w:hAnsi="Arial" w:cs="Arial"/>
          <w:lang w:eastAsia="en-GB"/>
        </w:rPr>
        <w:t xml:space="preserve"> frames. Therefore, </w:t>
      </w:r>
      <w:r w:rsidRPr="00C37647">
        <w:rPr>
          <w:rFonts w:ascii="Arial" w:hAnsi="Arial" w:cs="Arial"/>
          <w:lang w:eastAsia="en-GB"/>
        </w:rPr>
        <w:t xml:space="preserve">we suggest </w:t>
      </w:r>
      <w:r>
        <w:rPr>
          <w:rFonts w:ascii="Arial" w:hAnsi="Arial" w:cs="Arial"/>
          <w:lang w:eastAsia="en-GB"/>
        </w:rPr>
        <w:t xml:space="preserve">that the </w:t>
      </w:r>
      <w:r w:rsidRPr="00C37647">
        <w:rPr>
          <w:rFonts w:ascii="Arial" w:hAnsi="Arial" w:cs="Arial"/>
          <w:lang w:eastAsia="en-GB"/>
        </w:rPr>
        <w:t>Q values</w:t>
      </w:r>
      <w:r>
        <w:rPr>
          <w:rFonts w:ascii="Arial" w:hAnsi="Arial" w:cs="Arial"/>
          <w:lang w:eastAsia="en-GB"/>
        </w:rPr>
        <w:t xml:space="preserve"> to</w:t>
      </w:r>
      <w:r w:rsidRPr="00C37647">
        <w:rPr>
          <w:rFonts w:ascii="Arial" w:hAnsi="Arial" w:cs="Arial"/>
          <w:lang w:eastAsia="en-GB"/>
        </w:rPr>
        <w:t xml:space="preserve"> be dynamically adjusted</w:t>
      </w:r>
      <w:r>
        <w:rPr>
          <w:rFonts w:ascii="Arial" w:hAnsi="Arial" w:cs="Arial"/>
          <w:lang w:eastAsia="en-GB"/>
        </w:rPr>
        <w:t xml:space="preserve">. Specifically, </w:t>
      </w:r>
      <w:r w:rsidR="00172631">
        <w:rPr>
          <w:rFonts w:ascii="Arial" w:hAnsi="Arial" w:cs="Arial"/>
          <w:lang w:eastAsia="en-GB"/>
        </w:rPr>
        <w:t>under the inventory+command</w:t>
      </w:r>
      <w:r w:rsidR="00C37647" w:rsidRPr="00C37647">
        <w:rPr>
          <w:rFonts w:ascii="Arial" w:hAnsi="Arial" w:cs="Arial"/>
          <w:lang w:eastAsia="en-GB"/>
        </w:rPr>
        <w:t xml:space="preserve"> </w:t>
      </w:r>
      <w:r w:rsidR="00172631">
        <w:rPr>
          <w:rFonts w:ascii="Arial" w:hAnsi="Arial" w:cs="Arial"/>
          <w:lang w:eastAsia="en-GB"/>
        </w:rPr>
        <w:t xml:space="preserve">case, </w:t>
      </w:r>
      <w:r w:rsidR="00C37647" w:rsidRPr="00C37647">
        <w:rPr>
          <w:rFonts w:ascii="Arial" w:hAnsi="Arial" w:cs="Arial"/>
          <w:lang w:eastAsia="en-GB"/>
        </w:rPr>
        <w:t xml:space="preserve">we suggest </w:t>
      </w:r>
      <w:r w:rsidR="00435C40">
        <w:rPr>
          <w:rFonts w:ascii="Arial" w:hAnsi="Arial" w:cs="Arial"/>
          <w:lang w:eastAsia="en-GB"/>
        </w:rPr>
        <w:t xml:space="preserve">the </w:t>
      </w:r>
      <w:r w:rsidR="00C37647" w:rsidRPr="00C37647">
        <w:rPr>
          <w:rFonts w:ascii="Arial" w:hAnsi="Arial" w:cs="Arial"/>
          <w:lang w:eastAsia="en-GB"/>
        </w:rPr>
        <w:t>Q values</w:t>
      </w:r>
      <w:r w:rsidR="00C37647">
        <w:rPr>
          <w:rFonts w:ascii="Arial" w:hAnsi="Arial" w:cs="Arial"/>
          <w:lang w:eastAsia="en-GB"/>
        </w:rPr>
        <w:t xml:space="preserve"> to</w:t>
      </w:r>
      <w:r w:rsidR="00C37647" w:rsidRPr="00C37647">
        <w:rPr>
          <w:rFonts w:ascii="Arial" w:hAnsi="Arial" w:cs="Arial"/>
          <w:lang w:eastAsia="en-GB"/>
        </w:rPr>
        <w:t xml:space="preserve"> be adjusted </w:t>
      </w:r>
      <w:r w:rsidR="00110CFC">
        <w:rPr>
          <w:rFonts w:ascii="Arial" w:hAnsi="Arial" w:cs="Arial"/>
          <w:lang w:eastAsia="en-GB"/>
        </w:rPr>
        <w:t>in regards of</w:t>
      </w:r>
      <w:r w:rsidR="008D7097">
        <w:rPr>
          <w:rFonts w:ascii="Arial" w:hAnsi="Arial" w:cs="Arial"/>
          <w:lang w:eastAsia="en-GB"/>
        </w:rPr>
        <w:t xml:space="preserve"> the</w:t>
      </w:r>
      <w:r w:rsidR="00C37647" w:rsidRPr="00C37647">
        <w:rPr>
          <w:rFonts w:ascii="Arial" w:hAnsi="Arial" w:cs="Arial"/>
          <w:lang w:eastAsia="en-GB"/>
        </w:rPr>
        <w:t xml:space="preserve"> different procedures</w:t>
      </w:r>
      <w:r w:rsidR="008D7097">
        <w:rPr>
          <w:rFonts w:ascii="Arial" w:hAnsi="Arial" w:cs="Arial"/>
          <w:lang w:eastAsia="en-GB"/>
        </w:rPr>
        <w:t>,</w:t>
      </w:r>
      <w:r w:rsidR="00CD000B">
        <w:rPr>
          <w:rFonts w:ascii="Arial" w:hAnsi="Arial" w:cs="Arial"/>
          <w:lang w:eastAsia="en-GB"/>
        </w:rPr>
        <w:t xml:space="preserve"> as </w:t>
      </w:r>
      <w:r w:rsidR="006A72A1">
        <w:rPr>
          <w:rFonts w:ascii="Arial" w:hAnsi="Arial" w:cs="Arial"/>
          <w:lang w:eastAsia="en-GB"/>
        </w:rPr>
        <w:t>they</w:t>
      </w:r>
      <w:r w:rsidR="006D0482">
        <w:rPr>
          <w:rFonts w:ascii="Arial" w:hAnsi="Arial" w:cs="Arial"/>
          <w:lang w:eastAsia="en-GB"/>
        </w:rPr>
        <w:t xml:space="preserve"> can</w:t>
      </w:r>
      <w:r w:rsidR="00C37647" w:rsidRPr="00C37647">
        <w:rPr>
          <w:rFonts w:ascii="Arial" w:hAnsi="Arial" w:cs="Arial"/>
          <w:lang w:eastAsia="en-GB"/>
        </w:rPr>
        <w:t xml:space="preserve"> target </w:t>
      </w:r>
      <w:r w:rsidR="00DA2254">
        <w:rPr>
          <w:rFonts w:ascii="Arial" w:hAnsi="Arial" w:cs="Arial"/>
          <w:lang w:eastAsia="en-GB"/>
        </w:rPr>
        <w:t>different</w:t>
      </w:r>
      <w:r w:rsidR="00DA2254" w:rsidRPr="00C37647">
        <w:rPr>
          <w:rFonts w:ascii="Arial" w:hAnsi="Arial" w:cs="Arial"/>
          <w:lang w:eastAsia="en-GB"/>
        </w:rPr>
        <w:t xml:space="preserve"> </w:t>
      </w:r>
      <w:r w:rsidR="00C37647" w:rsidRPr="00C37647">
        <w:rPr>
          <w:rFonts w:ascii="Arial" w:hAnsi="Arial" w:cs="Arial"/>
          <w:lang w:eastAsia="en-GB"/>
        </w:rPr>
        <w:t>groups of devices. This</w:t>
      </w:r>
      <w:r w:rsidR="006D0482">
        <w:rPr>
          <w:rFonts w:ascii="Arial" w:hAnsi="Arial" w:cs="Arial"/>
          <w:lang w:eastAsia="en-GB"/>
        </w:rPr>
        <w:t xml:space="preserve"> will</w:t>
      </w:r>
      <w:r w:rsidR="00C37647" w:rsidRPr="00C37647">
        <w:rPr>
          <w:rFonts w:ascii="Arial" w:hAnsi="Arial" w:cs="Arial"/>
          <w:lang w:eastAsia="en-GB"/>
        </w:rPr>
        <w:t xml:space="preserve"> allow the network to assign the most suitable contention window based on the operational needs within each group</w:t>
      </w:r>
      <w:r w:rsidR="00DA2254">
        <w:rPr>
          <w:rFonts w:ascii="Arial" w:hAnsi="Arial" w:cs="Arial"/>
          <w:lang w:eastAsia="en-GB"/>
        </w:rPr>
        <w:t xml:space="preserve"> an</w:t>
      </w:r>
      <w:r w:rsidR="000A4C28">
        <w:rPr>
          <w:rFonts w:ascii="Arial" w:hAnsi="Arial" w:cs="Arial"/>
          <w:lang w:eastAsia="en-GB"/>
        </w:rPr>
        <w:t>d procedure</w:t>
      </w:r>
      <w:r w:rsidR="00C37647" w:rsidRPr="00C37647">
        <w:rPr>
          <w:rFonts w:ascii="Arial" w:hAnsi="Arial" w:cs="Arial"/>
          <w:lang w:eastAsia="en-GB"/>
        </w:rPr>
        <w:t xml:space="preserve">. For example, a command operation targeting a specific subset of devices may require a different Q value compared to an initial inventory request sent to a larger group of devices. </w:t>
      </w:r>
    </w:p>
    <w:p w14:paraId="1BB81930" w14:textId="77777777" w:rsidR="00C37647" w:rsidRPr="00C37647" w:rsidRDefault="00C37647" w:rsidP="00C37647">
      <w:pPr>
        <w:jc w:val="both"/>
        <w:rPr>
          <w:rFonts w:ascii="Arial" w:hAnsi="Arial" w:cs="Arial"/>
          <w:lang w:eastAsia="en-GB"/>
        </w:rPr>
      </w:pPr>
    </w:p>
    <w:p w14:paraId="213E13A3" w14:textId="4B83DF6D" w:rsidR="00C37647" w:rsidRPr="00C37647" w:rsidRDefault="00C37647" w:rsidP="00C37647">
      <w:pPr>
        <w:jc w:val="both"/>
        <w:rPr>
          <w:rFonts w:ascii="Arial" w:hAnsi="Arial" w:cs="Arial"/>
          <w:b/>
          <w:bCs/>
          <w:lang w:eastAsia="en-GB"/>
        </w:rPr>
      </w:pPr>
      <w:r w:rsidRPr="00C37647">
        <w:rPr>
          <w:rFonts w:ascii="Arial" w:hAnsi="Arial" w:cs="Arial"/>
          <w:b/>
          <w:bCs/>
          <w:lang w:eastAsia="en-GB"/>
        </w:rPr>
        <w:t xml:space="preserve">Proposal 3: </w:t>
      </w:r>
      <w:r w:rsidR="003B54AE">
        <w:rPr>
          <w:rFonts w:ascii="Arial" w:hAnsi="Arial" w:cs="Arial"/>
          <w:b/>
          <w:bCs/>
          <w:lang w:eastAsia="en-GB"/>
        </w:rPr>
        <w:t>Paging</w:t>
      </w:r>
      <w:r w:rsidR="00C55307" w:rsidRPr="00C37647">
        <w:rPr>
          <w:rFonts w:ascii="Arial" w:hAnsi="Arial" w:cs="Arial"/>
          <w:b/>
          <w:bCs/>
          <w:lang w:eastAsia="en-GB"/>
        </w:rPr>
        <w:t xml:space="preserve"> </w:t>
      </w:r>
      <w:r w:rsidRPr="00C37647">
        <w:rPr>
          <w:rFonts w:ascii="Arial" w:hAnsi="Arial" w:cs="Arial"/>
          <w:b/>
          <w:bCs/>
          <w:lang w:eastAsia="en-GB"/>
        </w:rPr>
        <w:t xml:space="preserve">frames should include channel access-related information, such as the Q parameter, allowing for adjustments in each </w:t>
      </w:r>
      <w:r w:rsidR="00D56086">
        <w:rPr>
          <w:rFonts w:ascii="Arial" w:hAnsi="Arial" w:cs="Arial"/>
          <w:b/>
          <w:bCs/>
          <w:lang w:eastAsia="en-GB"/>
        </w:rPr>
        <w:t>independent procedure</w:t>
      </w:r>
      <w:r w:rsidRPr="00C37647">
        <w:rPr>
          <w:rFonts w:ascii="Arial" w:hAnsi="Arial" w:cs="Arial"/>
          <w:b/>
          <w:bCs/>
          <w:lang w:eastAsia="en-GB"/>
        </w:rPr>
        <w:t>.</w:t>
      </w:r>
    </w:p>
    <w:p w14:paraId="3BA6C7A5" w14:textId="77777777" w:rsidR="00C37647" w:rsidRPr="00C37647" w:rsidRDefault="00C37647" w:rsidP="00C37647">
      <w:pPr>
        <w:jc w:val="both"/>
        <w:rPr>
          <w:rFonts w:ascii="Arial" w:hAnsi="Arial" w:cs="Arial"/>
          <w:lang w:eastAsia="en-GB"/>
        </w:rPr>
      </w:pPr>
    </w:p>
    <w:p w14:paraId="658429EE" w14:textId="5012D5F9" w:rsidR="00C37647" w:rsidRPr="00C37647" w:rsidRDefault="00C37647" w:rsidP="00C37647">
      <w:pPr>
        <w:jc w:val="both"/>
        <w:rPr>
          <w:rFonts w:ascii="Arial" w:hAnsi="Arial" w:cs="Arial"/>
          <w:lang w:eastAsia="en-GB"/>
        </w:rPr>
      </w:pPr>
      <w:r w:rsidRPr="00C37647">
        <w:rPr>
          <w:rFonts w:ascii="Arial" w:hAnsi="Arial" w:cs="Arial"/>
          <w:lang w:eastAsia="en-GB"/>
        </w:rPr>
        <w:t>Additionally, multiple frames</w:t>
      </w:r>
      <w:r w:rsidR="00385F31">
        <w:rPr>
          <w:rFonts w:ascii="Arial" w:hAnsi="Arial" w:cs="Arial"/>
          <w:lang w:eastAsia="en-GB"/>
        </w:rPr>
        <w:t xml:space="preserve"> </w:t>
      </w:r>
      <w:r w:rsidRPr="00C37647">
        <w:rPr>
          <w:rFonts w:ascii="Arial" w:hAnsi="Arial" w:cs="Arial"/>
          <w:lang w:eastAsia="en-GB"/>
        </w:rPr>
        <w:t xml:space="preserve">associated with the same request </w:t>
      </w:r>
      <w:r w:rsidR="00385F31">
        <w:rPr>
          <w:rFonts w:ascii="Arial" w:hAnsi="Arial" w:cs="Arial"/>
          <w:lang w:eastAsia="en-GB"/>
        </w:rPr>
        <w:t>(i.e., inventory first, command later)</w:t>
      </w:r>
      <w:r w:rsidR="00385F31" w:rsidRPr="00C37647">
        <w:rPr>
          <w:rFonts w:ascii="Arial" w:hAnsi="Arial" w:cs="Arial"/>
          <w:lang w:eastAsia="en-GB"/>
        </w:rPr>
        <w:t xml:space="preserve"> </w:t>
      </w:r>
      <w:r w:rsidRPr="00C37647">
        <w:rPr>
          <w:rFonts w:ascii="Arial" w:hAnsi="Arial" w:cs="Arial"/>
          <w:lang w:eastAsia="en-GB"/>
        </w:rPr>
        <w:t xml:space="preserve">can reuse the same </w:t>
      </w:r>
      <w:r>
        <w:rPr>
          <w:rFonts w:ascii="Arial" w:hAnsi="Arial" w:cs="Arial"/>
          <w:lang w:eastAsia="en-GB"/>
        </w:rPr>
        <w:t>L1</w:t>
      </w:r>
      <w:r w:rsidRPr="00C37647">
        <w:rPr>
          <w:rFonts w:ascii="Arial" w:hAnsi="Arial" w:cs="Arial"/>
          <w:lang w:eastAsia="en-GB"/>
        </w:rPr>
        <w:t xml:space="preserve"> information, given that mobility is not within the scope of the current study, and rapid environmental changes are unlikely. In this scenario, the headers of subsequent </w:t>
      </w:r>
      <w:r w:rsidR="00131BF7">
        <w:rPr>
          <w:rFonts w:ascii="Arial" w:hAnsi="Arial" w:cs="Arial"/>
          <w:lang w:eastAsia="en-GB"/>
        </w:rPr>
        <w:t>control</w:t>
      </w:r>
      <w:r w:rsidR="00131BF7" w:rsidRPr="00C37647">
        <w:rPr>
          <w:rFonts w:ascii="Arial" w:hAnsi="Arial" w:cs="Arial"/>
          <w:lang w:eastAsia="en-GB"/>
        </w:rPr>
        <w:t xml:space="preserve"> </w:t>
      </w:r>
      <w:r w:rsidRPr="00C37647">
        <w:rPr>
          <w:rFonts w:ascii="Arial" w:hAnsi="Arial" w:cs="Arial"/>
          <w:lang w:eastAsia="en-GB"/>
        </w:rPr>
        <w:t xml:space="preserve">frames can be simplified by keeping L1 parameters, such as </w:t>
      </w:r>
      <w:r w:rsidR="00922A19">
        <w:rPr>
          <w:rFonts w:ascii="Arial" w:hAnsi="Arial" w:cs="Arial"/>
          <w:lang w:eastAsia="en-GB"/>
        </w:rPr>
        <w:t>time-frequency resources and/or MCS-like information</w:t>
      </w:r>
      <w:r w:rsidRPr="00C37647">
        <w:rPr>
          <w:rFonts w:ascii="Arial" w:hAnsi="Arial" w:cs="Arial"/>
          <w:lang w:eastAsia="en-GB"/>
        </w:rPr>
        <w:t>, constant across all paging frames related to the same request. Once these parameters are established in the initial paging frame, subsequent frames only need to update channel access parameters, such as Q values or timing adjustments.</w:t>
      </w:r>
    </w:p>
    <w:p w14:paraId="7997D1C6" w14:textId="77777777" w:rsidR="00C37647" w:rsidRDefault="00C37647" w:rsidP="00C37647">
      <w:pPr>
        <w:jc w:val="both"/>
        <w:rPr>
          <w:rFonts w:ascii="Arial" w:hAnsi="Arial" w:cs="Arial"/>
          <w:lang w:eastAsia="en-GB"/>
        </w:rPr>
      </w:pPr>
    </w:p>
    <w:p w14:paraId="477619D9" w14:textId="73C78093" w:rsidR="00332197" w:rsidRDefault="00C37647" w:rsidP="00BF0042">
      <w:pPr>
        <w:jc w:val="both"/>
        <w:rPr>
          <w:rFonts w:ascii="Arial" w:hAnsi="Arial" w:cs="Arial"/>
          <w:lang w:eastAsia="en-GB"/>
        </w:rPr>
      </w:pPr>
      <w:r w:rsidRPr="00C37647">
        <w:rPr>
          <w:rFonts w:ascii="Arial" w:hAnsi="Arial" w:cs="Arial"/>
          <w:b/>
          <w:bCs/>
          <w:lang w:eastAsia="en-GB"/>
        </w:rPr>
        <w:t xml:space="preserve">Proposal 4: For multiple frames associated with the same request, parameters announced in the initial paging frame can be </w:t>
      </w:r>
      <w:r w:rsidR="00B1468A">
        <w:rPr>
          <w:rFonts w:ascii="Arial" w:hAnsi="Arial" w:cs="Arial"/>
          <w:b/>
          <w:bCs/>
          <w:lang w:eastAsia="en-GB"/>
        </w:rPr>
        <w:t>used</w:t>
      </w:r>
      <w:r w:rsidR="00B1468A" w:rsidRPr="00C37647">
        <w:rPr>
          <w:rFonts w:ascii="Arial" w:hAnsi="Arial" w:cs="Arial"/>
          <w:b/>
          <w:bCs/>
          <w:lang w:eastAsia="en-GB"/>
        </w:rPr>
        <w:t xml:space="preserve"> </w:t>
      </w:r>
      <w:r w:rsidRPr="00C37647">
        <w:rPr>
          <w:rFonts w:ascii="Arial" w:hAnsi="Arial" w:cs="Arial"/>
          <w:b/>
          <w:bCs/>
          <w:lang w:eastAsia="en-GB"/>
        </w:rPr>
        <w:t>in subsequent frames to reduce redundancy</w:t>
      </w:r>
      <w:r w:rsidR="002B5599">
        <w:rPr>
          <w:rFonts w:ascii="Arial" w:hAnsi="Arial" w:cs="Arial"/>
          <w:b/>
          <w:bCs/>
          <w:lang w:eastAsia="en-GB"/>
        </w:rPr>
        <w:t>.</w:t>
      </w:r>
    </w:p>
    <w:p w14:paraId="3C2BC9B7" w14:textId="77777777" w:rsidR="00985689" w:rsidRPr="00985689" w:rsidRDefault="00985689" w:rsidP="00985689">
      <w:pPr>
        <w:rPr>
          <w:highlight w:val="yellow"/>
          <w:lang w:eastAsia="zh-CN"/>
        </w:rPr>
      </w:pPr>
    </w:p>
    <w:p w14:paraId="042FF45E" w14:textId="30DA72E2" w:rsidR="00213CF0" w:rsidRPr="0053274E" w:rsidRDefault="00D600DB" w:rsidP="00D600DB">
      <w:pPr>
        <w:spacing w:after="160" w:line="259" w:lineRule="auto"/>
        <w:rPr>
          <w:rFonts w:ascii="Arial" w:hAnsi="Arial" w:cs="Arial"/>
          <w:bCs/>
        </w:rPr>
      </w:pPr>
      <w:r>
        <w:rPr>
          <w:rFonts w:ascii="Arial" w:hAnsi="Arial" w:cs="Arial"/>
          <w:bCs/>
        </w:rPr>
        <w:br w:type="page"/>
      </w:r>
    </w:p>
    <w:p w14:paraId="26B179B5" w14:textId="1CF3BDC8" w:rsidR="00D6265F" w:rsidRPr="0053274E" w:rsidRDefault="00D6265F" w:rsidP="0053274E">
      <w:pPr>
        <w:pStyle w:val="Heading1"/>
      </w:pPr>
      <w:r w:rsidRPr="0053274E">
        <w:lastRenderedPageBreak/>
        <w:t>Conclusion</w:t>
      </w:r>
    </w:p>
    <w:p w14:paraId="280EBEFC" w14:textId="31F49EEE" w:rsidR="00011EA7" w:rsidRPr="00011EA7" w:rsidRDefault="00011EA7" w:rsidP="00011EA7">
      <w:pPr>
        <w:rPr>
          <w:rFonts w:ascii="Arial" w:hAnsi="Arial" w:cs="Arial"/>
        </w:rPr>
      </w:pPr>
      <w:r w:rsidRPr="00011EA7">
        <w:rPr>
          <w:rFonts w:ascii="Arial" w:hAnsi="Arial" w:cs="Arial"/>
        </w:rPr>
        <w:t xml:space="preserve">In this contribution we discussed the </w:t>
      </w:r>
      <w:r w:rsidR="00437F52">
        <w:rPr>
          <w:rFonts w:ascii="Arial" w:hAnsi="Arial" w:cs="Arial"/>
        </w:rPr>
        <w:t>A-IoT</w:t>
      </w:r>
      <w:r w:rsidRPr="00011EA7">
        <w:rPr>
          <w:rFonts w:ascii="Arial" w:hAnsi="Arial" w:cs="Arial"/>
        </w:rPr>
        <w:t xml:space="preserve"> paging procedure for </w:t>
      </w:r>
      <w:r w:rsidR="00437F52">
        <w:rPr>
          <w:rFonts w:ascii="Arial" w:hAnsi="Arial" w:cs="Arial"/>
        </w:rPr>
        <w:t>A-IoT</w:t>
      </w:r>
      <w:r w:rsidRPr="00011EA7">
        <w:rPr>
          <w:rFonts w:ascii="Arial" w:hAnsi="Arial" w:cs="Arial"/>
        </w:rPr>
        <w:t xml:space="preserve"> devices. Based on the discussion in the previous sections we made the following observations:</w:t>
      </w:r>
    </w:p>
    <w:p w14:paraId="58C19825" w14:textId="77777777" w:rsidR="00011EA7" w:rsidRDefault="00011EA7" w:rsidP="00011EA7">
      <w:pPr>
        <w:rPr>
          <w:rFonts w:ascii="Arial" w:hAnsi="Arial" w:cs="Arial"/>
        </w:rPr>
      </w:pPr>
    </w:p>
    <w:p w14:paraId="26386D46" w14:textId="63E98A6E" w:rsidR="00011EA7" w:rsidRDefault="00011EA7" w:rsidP="00011EA7">
      <w:pPr>
        <w:overflowPunct w:val="0"/>
        <w:spacing w:after="180" w:line="276" w:lineRule="auto"/>
        <w:contextualSpacing/>
        <w:jc w:val="both"/>
        <w:rPr>
          <w:rFonts w:ascii="Arial" w:hAnsi="Arial" w:cs="Arial"/>
          <w:b/>
        </w:rPr>
      </w:pPr>
      <w:r w:rsidRPr="00011EA7">
        <w:rPr>
          <w:rFonts w:ascii="Arial" w:hAnsi="Arial" w:cs="Arial"/>
          <w:b/>
        </w:rPr>
        <w:t xml:space="preserve">Observation 1: Two different </w:t>
      </w:r>
      <w:r w:rsidR="00437F52">
        <w:rPr>
          <w:rFonts w:ascii="Arial" w:hAnsi="Arial" w:cs="Arial"/>
          <w:b/>
        </w:rPr>
        <w:t>A-IoT</w:t>
      </w:r>
      <w:r w:rsidRPr="00011EA7">
        <w:rPr>
          <w:rFonts w:ascii="Arial" w:hAnsi="Arial" w:cs="Arial"/>
          <w:b/>
        </w:rPr>
        <w:t xml:space="preserve"> paging messages can have the same parameters but may not be associated to the same request.</w:t>
      </w:r>
    </w:p>
    <w:p w14:paraId="11FCB1A9" w14:textId="77777777" w:rsidR="00011EA7" w:rsidRDefault="00011EA7" w:rsidP="00011EA7">
      <w:pPr>
        <w:rPr>
          <w:rFonts w:ascii="Arial" w:hAnsi="Arial" w:cs="Arial"/>
        </w:rPr>
      </w:pPr>
    </w:p>
    <w:p w14:paraId="23235D99" w14:textId="77777777" w:rsidR="00880DF5" w:rsidRPr="00011EA7" w:rsidRDefault="00880DF5" w:rsidP="00011EA7">
      <w:pPr>
        <w:rPr>
          <w:rFonts w:ascii="Arial" w:hAnsi="Arial" w:cs="Arial"/>
        </w:rPr>
      </w:pPr>
    </w:p>
    <w:p w14:paraId="3418E102" w14:textId="77777777" w:rsidR="00011EA7" w:rsidRDefault="00011EA7" w:rsidP="00011EA7">
      <w:pPr>
        <w:rPr>
          <w:rFonts w:ascii="Arial" w:hAnsi="Arial" w:cs="Arial"/>
        </w:rPr>
      </w:pPr>
      <w:r w:rsidRPr="00011EA7">
        <w:rPr>
          <w:rFonts w:ascii="Arial" w:hAnsi="Arial" w:cs="Arial"/>
        </w:rPr>
        <w:t>Based on the discussion in the previous sections, we propose the following:</w:t>
      </w:r>
    </w:p>
    <w:p w14:paraId="34093FDE" w14:textId="77777777" w:rsidR="00011EA7" w:rsidRPr="00011EA7" w:rsidRDefault="00011EA7" w:rsidP="00011EA7">
      <w:pPr>
        <w:rPr>
          <w:rFonts w:ascii="Arial" w:hAnsi="Arial" w:cs="Arial"/>
        </w:rPr>
      </w:pPr>
    </w:p>
    <w:p w14:paraId="0BCA9368" w14:textId="34096A8C" w:rsidR="00581BDE" w:rsidRPr="009260E4" w:rsidRDefault="00581BDE" w:rsidP="00685BD4">
      <w:pPr>
        <w:autoSpaceDE w:val="0"/>
        <w:autoSpaceDN w:val="0"/>
        <w:adjustRightInd w:val="0"/>
        <w:snapToGrid w:val="0"/>
        <w:spacing w:after="120"/>
        <w:jc w:val="both"/>
        <w:rPr>
          <w:rFonts w:ascii="Arial" w:hAnsi="Arial" w:cs="Arial"/>
          <w:b/>
        </w:rPr>
      </w:pPr>
      <w:r w:rsidRPr="009260E4">
        <w:rPr>
          <w:rFonts w:ascii="Arial" w:hAnsi="Arial" w:cs="Arial"/>
          <w:b/>
        </w:rPr>
        <w:t xml:space="preserve">Proposal 1: </w:t>
      </w:r>
      <w:r w:rsidR="00E156BF">
        <w:rPr>
          <w:rFonts w:ascii="Arial" w:hAnsi="Arial" w:cs="Arial"/>
          <w:b/>
        </w:rPr>
        <w:t>Multiple paging frames need</w:t>
      </w:r>
      <w:r w:rsidR="00E156BF" w:rsidRPr="009260E4">
        <w:rPr>
          <w:rFonts w:ascii="Arial" w:hAnsi="Arial" w:cs="Arial"/>
          <w:b/>
        </w:rPr>
        <w:t xml:space="preserve"> to be performed within a maximum time interval to be associated with the same CN request</w:t>
      </w:r>
      <w:r w:rsidRPr="009260E4">
        <w:rPr>
          <w:rFonts w:ascii="Arial" w:hAnsi="Arial" w:cs="Arial"/>
          <w:b/>
        </w:rPr>
        <w:t>.</w:t>
      </w:r>
    </w:p>
    <w:p w14:paraId="1AD93B88" w14:textId="1AD562BB" w:rsidR="00581BDE" w:rsidRPr="006210A1" w:rsidRDefault="00581BDE" w:rsidP="00685BD4">
      <w:pPr>
        <w:autoSpaceDE w:val="0"/>
        <w:autoSpaceDN w:val="0"/>
        <w:adjustRightInd w:val="0"/>
        <w:snapToGrid w:val="0"/>
        <w:spacing w:after="120"/>
        <w:jc w:val="both"/>
        <w:rPr>
          <w:rFonts w:ascii="Arial" w:hAnsi="Arial" w:cs="Arial"/>
          <w:b/>
        </w:rPr>
      </w:pPr>
      <w:r w:rsidRPr="009260E4">
        <w:rPr>
          <w:rFonts w:ascii="Arial" w:hAnsi="Arial" w:cs="Arial"/>
          <w:b/>
        </w:rPr>
        <w:t xml:space="preserve">Proposal </w:t>
      </w:r>
      <w:r>
        <w:rPr>
          <w:rFonts w:ascii="Arial" w:hAnsi="Arial" w:cs="Arial"/>
          <w:b/>
        </w:rPr>
        <w:t>2</w:t>
      </w:r>
      <w:r w:rsidRPr="009260E4">
        <w:rPr>
          <w:rFonts w:ascii="Arial" w:hAnsi="Arial" w:cs="Arial"/>
          <w:b/>
        </w:rPr>
        <w:t>:</w:t>
      </w:r>
      <w:r>
        <w:rPr>
          <w:rFonts w:ascii="Arial" w:hAnsi="Arial" w:cs="Arial"/>
          <w:b/>
        </w:rPr>
        <w:t xml:space="preserve"> </w:t>
      </w:r>
      <w:r w:rsidR="00BC37A8">
        <w:rPr>
          <w:rFonts w:ascii="Arial" w:hAnsi="Arial" w:cs="Arial"/>
          <w:b/>
        </w:rPr>
        <w:t>Paging frames belonging to the same service request containing different procedures may be addressed to different set of devices</w:t>
      </w:r>
      <w:r w:rsidRPr="009260E4">
        <w:rPr>
          <w:rFonts w:ascii="Arial" w:hAnsi="Arial" w:cs="Arial"/>
          <w:b/>
        </w:rPr>
        <w:t>.</w:t>
      </w:r>
    </w:p>
    <w:p w14:paraId="680DEF95" w14:textId="23935231" w:rsidR="00522414" w:rsidRPr="00522414" w:rsidRDefault="00522414" w:rsidP="00522414">
      <w:pPr>
        <w:autoSpaceDE w:val="0"/>
        <w:autoSpaceDN w:val="0"/>
        <w:adjustRightInd w:val="0"/>
        <w:snapToGrid w:val="0"/>
        <w:spacing w:after="120"/>
        <w:jc w:val="both"/>
        <w:rPr>
          <w:rFonts w:ascii="Arial" w:hAnsi="Arial" w:cs="Arial"/>
          <w:b/>
        </w:rPr>
      </w:pPr>
      <w:r w:rsidRPr="00522414">
        <w:rPr>
          <w:rFonts w:ascii="Arial" w:hAnsi="Arial" w:cs="Arial"/>
          <w:b/>
        </w:rPr>
        <w:t xml:space="preserve">Proposal 3: </w:t>
      </w:r>
      <w:r w:rsidR="00463C85">
        <w:rPr>
          <w:rFonts w:ascii="Arial" w:hAnsi="Arial" w:cs="Arial"/>
          <w:b/>
          <w:bCs/>
          <w:lang w:eastAsia="en-GB"/>
        </w:rPr>
        <w:t>Paging</w:t>
      </w:r>
      <w:r w:rsidR="00F22CDF" w:rsidRPr="00C37647">
        <w:rPr>
          <w:rFonts w:ascii="Arial" w:hAnsi="Arial" w:cs="Arial"/>
          <w:b/>
          <w:bCs/>
          <w:lang w:eastAsia="en-GB"/>
        </w:rPr>
        <w:t xml:space="preserve"> frames should include channel access-related information, such as the Q parameter, allowing for adjustments in each </w:t>
      </w:r>
      <w:r w:rsidR="00D56086">
        <w:rPr>
          <w:rFonts w:ascii="Arial" w:hAnsi="Arial" w:cs="Arial"/>
          <w:b/>
          <w:bCs/>
          <w:lang w:eastAsia="en-GB"/>
        </w:rPr>
        <w:t>independent procedure</w:t>
      </w:r>
      <w:r w:rsidR="0072430B" w:rsidRPr="00C37647">
        <w:rPr>
          <w:rFonts w:ascii="Arial" w:hAnsi="Arial" w:cs="Arial"/>
          <w:b/>
          <w:bCs/>
          <w:lang w:eastAsia="en-GB"/>
        </w:rPr>
        <w:t>.</w:t>
      </w:r>
    </w:p>
    <w:p w14:paraId="7029EC50" w14:textId="65C4E4EF" w:rsidR="00522414" w:rsidRDefault="00522414" w:rsidP="00522414">
      <w:pPr>
        <w:autoSpaceDE w:val="0"/>
        <w:autoSpaceDN w:val="0"/>
        <w:adjustRightInd w:val="0"/>
        <w:snapToGrid w:val="0"/>
        <w:spacing w:after="120"/>
        <w:jc w:val="both"/>
        <w:rPr>
          <w:rFonts w:ascii="Arial" w:hAnsi="Arial" w:cs="Arial"/>
          <w:b/>
          <w:bCs/>
          <w:lang w:eastAsia="en-GB"/>
        </w:rPr>
      </w:pPr>
      <w:r w:rsidRPr="00522414">
        <w:rPr>
          <w:rFonts w:ascii="Arial" w:hAnsi="Arial" w:cs="Arial"/>
          <w:b/>
        </w:rPr>
        <w:t>Proposal</w:t>
      </w:r>
      <w:r w:rsidRPr="00C37647">
        <w:rPr>
          <w:rFonts w:ascii="Arial" w:hAnsi="Arial" w:cs="Arial"/>
          <w:b/>
          <w:bCs/>
          <w:lang w:eastAsia="en-GB"/>
        </w:rPr>
        <w:t xml:space="preserve"> 4: </w:t>
      </w:r>
      <w:r w:rsidR="009A58D5" w:rsidRPr="00C37647">
        <w:rPr>
          <w:rFonts w:ascii="Arial" w:hAnsi="Arial" w:cs="Arial"/>
          <w:b/>
          <w:bCs/>
          <w:lang w:eastAsia="en-GB"/>
        </w:rPr>
        <w:t xml:space="preserve">For multiple frames associated with the same request, parameters announced in the initial paging frame can be </w:t>
      </w:r>
      <w:r w:rsidR="009A58D5">
        <w:rPr>
          <w:rFonts w:ascii="Arial" w:hAnsi="Arial" w:cs="Arial"/>
          <w:b/>
          <w:bCs/>
          <w:lang w:eastAsia="en-GB"/>
        </w:rPr>
        <w:t>used</w:t>
      </w:r>
      <w:r w:rsidR="009A58D5" w:rsidRPr="00C37647">
        <w:rPr>
          <w:rFonts w:ascii="Arial" w:hAnsi="Arial" w:cs="Arial"/>
          <w:b/>
          <w:bCs/>
          <w:lang w:eastAsia="en-GB"/>
        </w:rPr>
        <w:t xml:space="preserve"> in subsequent frames to reduce redundancy</w:t>
      </w:r>
      <w:r w:rsidRPr="00C37647">
        <w:rPr>
          <w:rFonts w:ascii="Arial" w:hAnsi="Arial" w:cs="Arial"/>
          <w:b/>
          <w:bCs/>
          <w:lang w:eastAsia="en-GB"/>
        </w:rPr>
        <w:t>.</w:t>
      </w:r>
    </w:p>
    <w:p w14:paraId="6E535598" w14:textId="77777777" w:rsidR="00011EA7" w:rsidRPr="0053274E" w:rsidRDefault="00011EA7" w:rsidP="0035440A">
      <w:pPr>
        <w:autoSpaceDE w:val="0"/>
        <w:autoSpaceDN w:val="0"/>
        <w:adjustRightInd w:val="0"/>
        <w:snapToGrid w:val="0"/>
        <w:spacing w:after="120"/>
        <w:jc w:val="both"/>
        <w:rPr>
          <w:rFonts w:ascii="Arial" w:hAnsi="Arial" w:cs="Arial"/>
          <w:b/>
          <w:iCs/>
        </w:rPr>
      </w:pPr>
    </w:p>
    <w:p w14:paraId="022B2047" w14:textId="336C6BB5" w:rsidR="00F6226F" w:rsidRPr="0053274E" w:rsidRDefault="007F0ADC" w:rsidP="0053274E">
      <w:pPr>
        <w:pStyle w:val="Heading1"/>
      </w:pPr>
      <w:r w:rsidRPr="0053274E">
        <w:t>References</w:t>
      </w:r>
    </w:p>
    <w:p w14:paraId="0E6EA928" w14:textId="41B3C387" w:rsidR="00453658" w:rsidRPr="00453658" w:rsidRDefault="00453658" w:rsidP="00DD6603">
      <w:pPr>
        <w:pStyle w:val="ListParagraph"/>
        <w:numPr>
          <w:ilvl w:val="0"/>
          <w:numId w:val="2"/>
        </w:numPr>
        <w:ind w:left="284" w:firstLineChars="0"/>
        <w:rPr>
          <w:rFonts w:ascii="Arial" w:hAnsi="Arial" w:cs="Arial"/>
          <w:sz w:val="20"/>
        </w:rPr>
      </w:pPr>
      <w:bookmarkStart w:id="4" w:name="_Ref149823253"/>
      <w:bookmarkEnd w:id="2"/>
      <w:bookmarkEnd w:id="3"/>
      <w:r w:rsidRPr="00453658">
        <w:rPr>
          <w:rFonts w:ascii="Arial" w:hAnsi="Arial" w:cs="Arial"/>
          <w:sz w:val="20"/>
        </w:rPr>
        <w:t xml:space="preserve">3GPP RP-234058, “New SID: Study on solutions for Ambient IoT (Internet of Things) in NR”, 3GPP TSG-RAN #102, Edinburg, UK, Dec </w:t>
      </w:r>
      <w:r w:rsidRPr="00D01619">
        <w:rPr>
          <w:rFonts w:ascii="Arial" w:hAnsi="Arial" w:cs="Arial"/>
          <w:sz w:val="20"/>
        </w:rPr>
        <w:t>11</w:t>
      </w:r>
      <w:r w:rsidRPr="00D01619">
        <w:rPr>
          <w:rFonts w:ascii="Arial" w:hAnsi="Arial" w:cs="Arial"/>
          <w:sz w:val="20"/>
          <w:vertAlign w:val="superscript"/>
        </w:rPr>
        <w:t>th</w:t>
      </w:r>
      <w:r w:rsidR="00D01619">
        <w:rPr>
          <w:rFonts w:ascii="Arial" w:hAnsi="Arial" w:cs="Arial"/>
          <w:sz w:val="20"/>
        </w:rPr>
        <w:t>-</w:t>
      </w:r>
      <w:r w:rsidRPr="00D01619">
        <w:rPr>
          <w:rFonts w:ascii="Arial" w:hAnsi="Arial" w:cs="Arial"/>
          <w:sz w:val="20"/>
        </w:rPr>
        <w:t>15</w:t>
      </w:r>
      <w:r w:rsidRPr="00D01619">
        <w:rPr>
          <w:rFonts w:ascii="Arial" w:hAnsi="Arial" w:cs="Arial"/>
          <w:sz w:val="20"/>
          <w:vertAlign w:val="superscript"/>
        </w:rPr>
        <w:t>th</w:t>
      </w:r>
      <w:r w:rsidRPr="00453658">
        <w:rPr>
          <w:rFonts w:ascii="Arial" w:hAnsi="Arial" w:cs="Arial"/>
          <w:sz w:val="20"/>
        </w:rPr>
        <w:t>, 2023.</w:t>
      </w:r>
    </w:p>
    <w:bookmarkEnd w:id="4"/>
    <w:p w14:paraId="543699C6" w14:textId="40A76FA3" w:rsidR="0053274E" w:rsidRDefault="001066CC" w:rsidP="00DD6603">
      <w:pPr>
        <w:pStyle w:val="ListParagraph"/>
        <w:numPr>
          <w:ilvl w:val="0"/>
          <w:numId w:val="2"/>
        </w:numPr>
        <w:spacing w:line="276" w:lineRule="auto"/>
        <w:ind w:left="360" w:firstLineChars="0"/>
        <w:rPr>
          <w:rFonts w:ascii="Arial" w:hAnsi="Arial" w:cs="Arial"/>
          <w:sz w:val="20"/>
        </w:rPr>
      </w:pPr>
      <w:r>
        <w:rPr>
          <w:rFonts w:ascii="Arial" w:hAnsi="Arial" w:cs="Arial"/>
          <w:sz w:val="20"/>
        </w:rPr>
        <w:t>3GPP</w:t>
      </w:r>
      <w:r w:rsidR="00D01619" w:rsidRPr="00D01619">
        <w:rPr>
          <w:rFonts w:ascii="Arial" w:hAnsi="Arial" w:cs="Arial"/>
          <w:sz w:val="20"/>
        </w:rPr>
        <w:t xml:space="preserve"> </w:t>
      </w:r>
      <w:r w:rsidR="00D01619">
        <w:rPr>
          <w:rFonts w:ascii="Arial" w:hAnsi="Arial" w:cs="Arial"/>
          <w:sz w:val="20"/>
        </w:rPr>
        <w:t>“</w:t>
      </w:r>
      <w:r w:rsidR="00D01619" w:rsidRPr="00D01619">
        <w:rPr>
          <w:rFonts w:ascii="Arial" w:hAnsi="Arial" w:cs="Arial"/>
          <w:sz w:val="20"/>
        </w:rPr>
        <w:t>Draft Report of 3GPP TSG RAN WG2 meeting #12</w:t>
      </w:r>
      <w:r w:rsidR="00D01619">
        <w:rPr>
          <w:rFonts w:ascii="Arial" w:hAnsi="Arial" w:cs="Arial"/>
          <w:sz w:val="20"/>
        </w:rPr>
        <w:t>6”, 3GPP TSG RAN WG2 #126, Fukuoka, Japan, May 20</w:t>
      </w:r>
      <w:r w:rsidR="00D01619" w:rsidRPr="00D01619">
        <w:rPr>
          <w:rFonts w:ascii="Arial" w:hAnsi="Arial" w:cs="Arial"/>
          <w:sz w:val="20"/>
          <w:vertAlign w:val="superscript"/>
        </w:rPr>
        <w:t>th</w:t>
      </w:r>
      <w:r w:rsidR="00D01619">
        <w:rPr>
          <w:rFonts w:ascii="Arial" w:hAnsi="Arial" w:cs="Arial"/>
          <w:sz w:val="20"/>
        </w:rPr>
        <w:t>-24</w:t>
      </w:r>
      <w:r w:rsidR="00D01619">
        <w:rPr>
          <w:rFonts w:ascii="Arial" w:hAnsi="Arial" w:cs="Arial"/>
          <w:sz w:val="20"/>
          <w:vertAlign w:val="superscript"/>
        </w:rPr>
        <w:t>th</w:t>
      </w:r>
      <w:r w:rsidR="00D01619">
        <w:rPr>
          <w:rFonts w:ascii="Arial" w:hAnsi="Arial" w:cs="Arial"/>
          <w:sz w:val="20"/>
        </w:rPr>
        <w:t>, 2024.</w:t>
      </w:r>
    </w:p>
    <w:p w14:paraId="659B19B0" w14:textId="0B1DF7FD" w:rsidR="00D01619" w:rsidRPr="0053274E" w:rsidRDefault="00D01619" w:rsidP="00DD6603">
      <w:pPr>
        <w:pStyle w:val="ListParagraph"/>
        <w:numPr>
          <w:ilvl w:val="0"/>
          <w:numId w:val="2"/>
        </w:numPr>
        <w:spacing w:line="276" w:lineRule="auto"/>
        <w:ind w:left="360" w:firstLineChars="0"/>
        <w:rPr>
          <w:rFonts w:ascii="Arial" w:hAnsi="Arial" w:cs="Arial"/>
          <w:sz w:val="20"/>
        </w:rPr>
      </w:pPr>
      <w:r>
        <w:rPr>
          <w:rFonts w:ascii="Arial" w:hAnsi="Arial" w:cs="Arial"/>
          <w:sz w:val="20"/>
        </w:rPr>
        <w:t>3GPP “</w:t>
      </w:r>
      <w:r w:rsidR="001066CC">
        <w:rPr>
          <w:rFonts w:ascii="Arial" w:hAnsi="Arial" w:cs="Arial"/>
          <w:sz w:val="20"/>
        </w:rPr>
        <w:t xml:space="preserve">Draft </w:t>
      </w:r>
      <w:r w:rsidRPr="00D01619">
        <w:rPr>
          <w:rFonts w:ascii="Arial" w:hAnsi="Arial" w:cs="Arial"/>
          <w:sz w:val="20"/>
        </w:rPr>
        <w:t>Report of 3GPP TSG RAN WG2 meeting #127</w:t>
      </w:r>
      <w:r>
        <w:rPr>
          <w:rFonts w:ascii="Arial" w:hAnsi="Arial" w:cs="Arial"/>
          <w:sz w:val="20"/>
        </w:rPr>
        <w:t>”, 3GPP TSG RAN WG2 #127, Maastricht, Netherlands, Aug. 19</w:t>
      </w:r>
      <w:r w:rsidRPr="00D01619">
        <w:rPr>
          <w:rFonts w:ascii="Arial" w:hAnsi="Arial" w:cs="Arial"/>
          <w:sz w:val="20"/>
          <w:vertAlign w:val="superscript"/>
        </w:rPr>
        <w:t>th</w:t>
      </w:r>
      <w:r>
        <w:rPr>
          <w:rFonts w:ascii="Arial" w:hAnsi="Arial" w:cs="Arial"/>
          <w:sz w:val="20"/>
        </w:rPr>
        <w:t>-23</w:t>
      </w:r>
      <w:r w:rsidRPr="00D01619">
        <w:rPr>
          <w:rFonts w:ascii="Arial" w:hAnsi="Arial" w:cs="Arial"/>
          <w:sz w:val="20"/>
          <w:vertAlign w:val="superscript"/>
        </w:rPr>
        <w:t>rd</w:t>
      </w:r>
      <w:r>
        <w:rPr>
          <w:rFonts w:ascii="Arial" w:hAnsi="Arial" w:cs="Arial"/>
          <w:sz w:val="20"/>
        </w:rPr>
        <w:t>, 2024.</w:t>
      </w:r>
    </w:p>
    <w:p w14:paraId="4995C8F1" w14:textId="77777777" w:rsidR="00847E0D" w:rsidRPr="00685BD4" w:rsidRDefault="00D16DC6" w:rsidP="00847E0D">
      <w:pPr>
        <w:pStyle w:val="NoteHeading"/>
        <w:numPr>
          <w:ilvl w:val="0"/>
          <w:numId w:val="2"/>
        </w:numPr>
        <w:autoSpaceDE w:val="0"/>
        <w:autoSpaceDN w:val="0"/>
        <w:adjustRightInd w:val="0"/>
        <w:snapToGrid w:val="0"/>
        <w:spacing w:after="120" w:line="276" w:lineRule="auto"/>
        <w:ind w:left="360"/>
        <w:jc w:val="both"/>
        <w:rPr>
          <w:rFonts w:ascii="Arial" w:eastAsia="SimSun" w:hAnsi="Arial" w:cs="Arial"/>
          <w:szCs w:val="22"/>
          <w:lang w:val="en-US"/>
        </w:rPr>
      </w:pPr>
      <w:r w:rsidRPr="00D16DC6">
        <w:rPr>
          <w:rFonts w:ascii="Arial" w:hAnsi="Arial" w:cs="Arial"/>
        </w:rPr>
        <w:t>3GPP R1-2401789</w:t>
      </w:r>
      <w:r>
        <w:rPr>
          <w:rFonts w:ascii="Arial" w:hAnsi="Arial" w:cs="Arial"/>
        </w:rPr>
        <w:t xml:space="preserve"> “</w:t>
      </w:r>
      <w:r w:rsidRPr="00D16DC6">
        <w:rPr>
          <w:rFonts w:ascii="Arial" w:hAnsi="Arial" w:cs="Arial"/>
        </w:rPr>
        <w:t>FL summary #2 on frame structure and timing aspects for Rel-19 Ambient IoT”, 3GPP TSG-RAN WG1 Meeting #116, Athens, Greece, February 26</w:t>
      </w:r>
      <w:r w:rsidRPr="00B62C39">
        <w:rPr>
          <w:rFonts w:ascii="Arial" w:hAnsi="Arial" w:cs="Arial"/>
          <w:vertAlign w:val="superscript"/>
        </w:rPr>
        <w:t>th</w:t>
      </w:r>
      <w:r w:rsidRPr="00D16DC6">
        <w:rPr>
          <w:rFonts w:ascii="Arial" w:hAnsi="Arial" w:cs="Arial"/>
        </w:rPr>
        <w:t xml:space="preserve"> – March 1</w:t>
      </w:r>
      <w:r w:rsidRPr="00B62C39">
        <w:rPr>
          <w:rFonts w:ascii="Arial" w:hAnsi="Arial" w:cs="Arial"/>
          <w:vertAlign w:val="superscript"/>
        </w:rPr>
        <w:t>st</w:t>
      </w:r>
      <w:r w:rsidRPr="00D16DC6">
        <w:rPr>
          <w:rFonts w:ascii="Arial" w:hAnsi="Arial" w:cs="Arial"/>
        </w:rPr>
        <w:t>, 2024</w:t>
      </w:r>
      <w:r w:rsidR="0053263D">
        <w:rPr>
          <w:rFonts w:ascii="Arial" w:hAnsi="Arial" w:cs="Arial"/>
        </w:rPr>
        <w:t>.</w:t>
      </w:r>
    </w:p>
    <w:p w14:paraId="0BE22C42" w14:textId="7EA84A78" w:rsidR="00FB1AA9" w:rsidRPr="00685BD4" w:rsidRDefault="00F17ADA" w:rsidP="00685BD4">
      <w:pPr>
        <w:pStyle w:val="NoteHeading"/>
        <w:numPr>
          <w:ilvl w:val="0"/>
          <w:numId w:val="2"/>
        </w:numPr>
        <w:autoSpaceDE w:val="0"/>
        <w:autoSpaceDN w:val="0"/>
        <w:adjustRightInd w:val="0"/>
        <w:snapToGrid w:val="0"/>
        <w:spacing w:after="120" w:line="276" w:lineRule="auto"/>
        <w:ind w:left="360"/>
        <w:jc w:val="both"/>
        <w:rPr>
          <w:rFonts w:ascii="Arial" w:hAnsi="Arial" w:cs="Arial"/>
        </w:rPr>
      </w:pPr>
      <w:r w:rsidRPr="00847E0D">
        <w:rPr>
          <w:rFonts w:ascii="Arial" w:hAnsi="Arial" w:cs="Arial"/>
        </w:rPr>
        <w:t>3GPP TR 38.769</w:t>
      </w:r>
      <w:r w:rsidR="00A6243A" w:rsidRPr="00685BD4">
        <w:rPr>
          <w:rFonts w:ascii="Arial" w:hAnsi="Arial" w:cs="Arial"/>
        </w:rPr>
        <w:t xml:space="preserve"> V1.0.0 </w:t>
      </w:r>
      <w:r w:rsidR="00847E0D">
        <w:rPr>
          <w:rFonts w:ascii="Arial" w:hAnsi="Arial" w:cs="Arial"/>
        </w:rPr>
        <w:t>“</w:t>
      </w:r>
      <w:r w:rsidR="00847E0D" w:rsidRPr="00685BD4">
        <w:rPr>
          <w:rFonts w:ascii="Arial" w:hAnsi="Arial" w:cs="Arial"/>
        </w:rPr>
        <w:t xml:space="preserve">3rd Generation Partnership Project; Technical Specification Group </w:t>
      </w:r>
      <w:bookmarkStart w:id="5" w:name="specTitle"/>
      <w:r w:rsidR="00847E0D" w:rsidRPr="00685BD4">
        <w:rPr>
          <w:rFonts w:ascii="Arial" w:hAnsi="Arial" w:cs="Arial"/>
        </w:rPr>
        <w:t>Radio Access Network;</w:t>
      </w:r>
      <w:bookmarkEnd w:id="5"/>
      <w:r w:rsidR="00847E0D" w:rsidRPr="00685BD4">
        <w:rPr>
          <w:rFonts w:ascii="Arial" w:hAnsi="Arial" w:cs="Arial"/>
        </w:rPr>
        <w:t xml:space="preserve"> Study on solutions for ambient IoT (Internet of Things (Release </w:t>
      </w:r>
      <w:bookmarkStart w:id="6" w:name="specRelease"/>
      <w:r w:rsidR="00847E0D" w:rsidRPr="00685BD4">
        <w:rPr>
          <w:rFonts w:ascii="Arial" w:hAnsi="Arial" w:cs="Arial"/>
        </w:rPr>
        <w:t>19</w:t>
      </w:r>
      <w:bookmarkEnd w:id="6"/>
      <w:r w:rsidR="00847E0D" w:rsidRPr="00685BD4">
        <w:rPr>
          <w:rFonts w:ascii="Arial" w:hAnsi="Arial" w:cs="Arial"/>
        </w:rPr>
        <w:t>)</w:t>
      </w:r>
      <w:r w:rsidR="00847E0D">
        <w:rPr>
          <w:rFonts w:ascii="Arial" w:hAnsi="Arial" w:cs="Arial"/>
        </w:rPr>
        <w:t xml:space="preserve">” </w:t>
      </w:r>
      <w:r w:rsidR="001310EF" w:rsidRPr="001310EF">
        <w:rPr>
          <w:rFonts w:ascii="Arial" w:hAnsi="Arial" w:cs="Arial"/>
        </w:rPr>
        <w:t>(2024-09)</w:t>
      </w:r>
      <w:r w:rsidR="001310EF">
        <w:rPr>
          <w:rFonts w:ascii="Arial" w:hAnsi="Arial" w:cs="Arial"/>
        </w:rPr>
        <w:t>.</w:t>
      </w:r>
    </w:p>
    <w:sectPr w:rsidR="00FB1AA9" w:rsidRPr="00685BD4" w:rsidSect="00151AD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A8011" w14:textId="77777777" w:rsidR="00730625" w:rsidRDefault="00730625" w:rsidP="009F6BA6">
      <w:r>
        <w:separator/>
      </w:r>
    </w:p>
  </w:endnote>
  <w:endnote w:type="continuationSeparator" w:id="0">
    <w:p w14:paraId="53AA8820" w14:textId="77777777" w:rsidR="00730625" w:rsidRDefault="00730625" w:rsidP="009F6BA6">
      <w:r>
        <w:continuationSeparator/>
      </w:r>
    </w:p>
  </w:endnote>
  <w:endnote w:type="continuationNotice" w:id="1">
    <w:p w14:paraId="20E78229" w14:textId="77777777" w:rsidR="00730625" w:rsidRDefault="00730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3E30A7" w14:textId="77777777" w:rsidR="00730625" w:rsidRDefault="00730625" w:rsidP="009F6BA6">
      <w:r>
        <w:separator/>
      </w:r>
    </w:p>
  </w:footnote>
  <w:footnote w:type="continuationSeparator" w:id="0">
    <w:p w14:paraId="2CC795F9" w14:textId="77777777" w:rsidR="00730625" w:rsidRDefault="00730625" w:rsidP="009F6BA6">
      <w:r>
        <w:continuationSeparator/>
      </w:r>
    </w:p>
  </w:footnote>
  <w:footnote w:type="continuationNotice" w:id="1">
    <w:p w14:paraId="1945AB2D" w14:textId="77777777" w:rsidR="00730625" w:rsidRDefault="00730625"/>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775256E"/>
    <w:multiLevelType w:val="hybridMultilevel"/>
    <w:tmpl w:val="587E3AC8"/>
    <w:lvl w:ilvl="0" w:tplc="676AAFDE">
      <w:start w:val="1"/>
      <w:numFmt w:val="decimal"/>
      <w:lvlText w:val="%1"/>
      <w:lvlJc w:val="left"/>
      <w:pPr>
        <w:ind w:left="391" w:hanging="360"/>
      </w:pPr>
      <w:rPr>
        <w:rFonts w:hint="default"/>
        <w:b w:val="0"/>
        <w:bCs w:val="0"/>
      </w:rPr>
    </w:lvl>
    <w:lvl w:ilvl="1" w:tplc="08090019" w:tentative="1">
      <w:start w:val="1"/>
      <w:numFmt w:val="lowerLetter"/>
      <w:lvlText w:val="%2."/>
      <w:lvlJc w:val="left"/>
      <w:pPr>
        <w:ind w:left="1111" w:hanging="360"/>
      </w:pPr>
    </w:lvl>
    <w:lvl w:ilvl="2" w:tplc="0809001B" w:tentative="1">
      <w:start w:val="1"/>
      <w:numFmt w:val="lowerRoman"/>
      <w:lvlText w:val="%3."/>
      <w:lvlJc w:val="right"/>
      <w:pPr>
        <w:ind w:left="1831" w:hanging="180"/>
      </w:pPr>
    </w:lvl>
    <w:lvl w:ilvl="3" w:tplc="0809000F" w:tentative="1">
      <w:start w:val="1"/>
      <w:numFmt w:val="decimal"/>
      <w:lvlText w:val="%4."/>
      <w:lvlJc w:val="left"/>
      <w:pPr>
        <w:ind w:left="2551" w:hanging="360"/>
      </w:pPr>
    </w:lvl>
    <w:lvl w:ilvl="4" w:tplc="08090019" w:tentative="1">
      <w:start w:val="1"/>
      <w:numFmt w:val="lowerLetter"/>
      <w:lvlText w:val="%5."/>
      <w:lvlJc w:val="left"/>
      <w:pPr>
        <w:ind w:left="3271" w:hanging="360"/>
      </w:pPr>
    </w:lvl>
    <w:lvl w:ilvl="5" w:tplc="0809001B" w:tentative="1">
      <w:start w:val="1"/>
      <w:numFmt w:val="lowerRoman"/>
      <w:lvlText w:val="%6."/>
      <w:lvlJc w:val="right"/>
      <w:pPr>
        <w:ind w:left="3991" w:hanging="180"/>
      </w:pPr>
    </w:lvl>
    <w:lvl w:ilvl="6" w:tplc="0809000F" w:tentative="1">
      <w:start w:val="1"/>
      <w:numFmt w:val="decimal"/>
      <w:lvlText w:val="%7."/>
      <w:lvlJc w:val="left"/>
      <w:pPr>
        <w:ind w:left="4711" w:hanging="360"/>
      </w:pPr>
    </w:lvl>
    <w:lvl w:ilvl="7" w:tplc="08090019" w:tentative="1">
      <w:start w:val="1"/>
      <w:numFmt w:val="lowerLetter"/>
      <w:lvlText w:val="%8."/>
      <w:lvlJc w:val="left"/>
      <w:pPr>
        <w:ind w:left="5431" w:hanging="360"/>
      </w:pPr>
    </w:lvl>
    <w:lvl w:ilvl="8" w:tplc="0809001B" w:tentative="1">
      <w:start w:val="1"/>
      <w:numFmt w:val="lowerRoman"/>
      <w:lvlText w:val="%9."/>
      <w:lvlJc w:val="right"/>
      <w:pPr>
        <w:ind w:left="6151"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3B557C1"/>
    <w:multiLevelType w:val="multilevel"/>
    <w:tmpl w:val="E3E8C5B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7"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4D4B727C"/>
    <w:multiLevelType w:val="multilevel"/>
    <w:tmpl w:val="BAC6CC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394474141">
    <w:abstractNumId w:val="4"/>
  </w:num>
  <w:num w:numId="2" w16cid:durableId="1734934630">
    <w:abstractNumId w:val="6"/>
  </w:num>
  <w:num w:numId="3" w16cid:durableId="1167329514">
    <w:abstractNumId w:val="3"/>
  </w:num>
  <w:num w:numId="4" w16cid:durableId="1780181268">
    <w:abstractNumId w:val="1"/>
  </w:num>
  <w:num w:numId="5" w16cid:durableId="101077669">
    <w:abstractNumId w:val="5"/>
  </w:num>
  <w:num w:numId="6" w16cid:durableId="247429383">
    <w:abstractNumId w:val="7"/>
  </w:num>
  <w:num w:numId="7" w16cid:durableId="2145003105">
    <w:abstractNumId w:val="2"/>
  </w:num>
  <w:num w:numId="8" w16cid:durableId="1314524106">
    <w:abstractNumId w:val="8"/>
  </w:num>
  <w:num w:numId="9" w16cid:durableId="44874468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4A8"/>
    <w:rsid w:val="00003C2B"/>
    <w:rsid w:val="0000446D"/>
    <w:rsid w:val="000047CF"/>
    <w:rsid w:val="0000554E"/>
    <w:rsid w:val="00005EF9"/>
    <w:rsid w:val="00006B88"/>
    <w:rsid w:val="00007852"/>
    <w:rsid w:val="000105E9"/>
    <w:rsid w:val="00010BE3"/>
    <w:rsid w:val="00010D2D"/>
    <w:rsid w:val="00011020"/>
    <w:rsid w:val="00011495"/>
    <w:rsid w:val="000117C1"/>
    <w:rsid w:val="000117CE"/>
    <w:rsid w:val="00011D40"/>
    <w:rsid w:val="00011EA7"/>
    <w:rsid w:val="00013604"/>
    <w:rsid w:val="0001371F"/>
    <w:rsid w:val="00013A61"/>
    <w:rsid w:val="00013F71"/>
    <w:rsid w:val="00014C9C"/>
    <w:rsid w:val="00016654"/>
    <w:rsid w:val="00017A65"/>
    <w:rsid w:val="0002055B"/>
    <w:rsid w:val="0002251B"/>
    <w:rsid w:val="00023028"/>
    <w:rsid w:val="0002337F"/>
    <w:rsid w:val="00024C51"/>
    <w:rsid w:val="000253BD"/>
    <w:rsid w:val="00025640"/>
    <w:rsid w:val="000264AD"/>
    <w:rsid w:val="00027FB6"/>
    <w:rsid w:val="000308D2"/>
    <w:rsid w:val="00031AB0"/>
    <w:rsid w:val="000329AA"/>
    <w:rsid w:val="00032D23"/>
    <w:rsid w:val="000333F0"/>
    <w:rsid w:val="0003404E"/>
    <w:rsid w:val="00034B6D"/>
    <w:rsid w:val="0003548D"/>
    <w:rsid w:val="000355B2"/>
    <w:rsid w:val="00035E1E"/>
    <w:rsid w:val="00036C2A"/>
    <w:rsid w:val="0003746F"/>
    <w:rsid w:val="000416C3"/>
    <w:rsid w:val="0004226E"/>
    <w:rsid w:val="00043E0A"/>
    <w:rsid w:val="000440E7"/>
    <w:rsid w:val="000441F6"/>
    <w:rsid w:val="00044E6B"/>
    <w:rsid w:val="00045302"/>
    <w:rsid w:val="00051225"/>
    <w:rsid w:val="000536B5"/>
    <w:rsid w:val="000537D1"/>
    <w:rsid w:val="00054657"/>
    <w:rsid w:val="00054B95"/>
    <w:rsid w:val="000556F7"/>
    <w:rsid w:val="00055CE0"/>
    <w:rsid w:val="00061AC4"/>
    <w:rsid w:val="00062813"/>
    <w:rsid w:val="00065529"/>
    <w:rsid w:val="00065B06"/>
    <w:rsid w:val="00065E17"/>
    <w:rsid w:val="000663F4"/>
    <w:rsid w:val="000665FC"/>
    <w:rsid w:val="0006728E"/>
    <w:rsid w:val="00067383"/>
    <w:rsid w:val="000719C1"/>
    <w:rsid w:val="00072703"/>
    <w:rsid w:val="0007279A"/>
    <w:rsid w:val="00073615"/>
    <w:rsid w:val="0007380D"/>
    <w:rsid w:val="0007445C"/>
    <w:rsid w:val="00074AD2"/>
    <w:rsid w:val="00076AC3"/>
    <w:rsid w:val="00076B88"/>
    <w:rsid w:val="000776ED"/>
    <w:rsid w:val="000800B2"/>
    <w:rsid w:val="000801D6"/>
    <w:rsid w:val="000805B2"/>
    <w:rsid w:val="00080B77"/>
    <w:rsid w:val="00080D60"/>
    <w:rsid w:val="0008272D"/>
    <w:rsid w:val="00082CCD"/>
    <w:rsid w:val="00082EC1"/>
    <w:rsid w:val="0008379F"/>
    <w:rsid w:val="000845AA"/>
    <w:rsid w:val="00085793"/>
    <w:rsid w:val="000859C1"/>
    <w:rsid w:val="0008621E"/>
    <w:rsid w:val="00086255"/>
    <w:rsid w:val="000864C7"/>
    <w:rsid w:val="00086572"/>
    <w:rsid w:val="000870BD"/>
    <w:rsid w:val="0008729E"/>
    <w:rsid w:val="00090D6C"/>
    <w:rsid w:val="00091903"/>
    <w:rsid w:val="00091A5B"/>
    <w:rsid w:val="00091EE2"/>
    <w:rsid w:val="00091F99"/>
    <w:rsid w:val="000924FE"/>
    <w:rsid w:val="0009262D"/>
    <w:rsid w:val="00092D7A"/>
    <w:rsid w:val="000937A2"/>
    <w:rsid w:val="00094215"/>
    <w:rsid w:val="0009463F"/>
    <w:rsid w:val="00095394"/>
    <w:rsid w:val="0009571F"/>
    <w:rsid w:val="00095E29"/>
    <w:rsid w:val="00095FBC"/>
    <w:rsid w:val="00096879"/>
    <w:rsid w:val="000969EB"/>
    <w:rsid w:val="000A04C8"/>
    <w:rsid w:val="000A0B74"/>
    <w:rsid w:val="000A1934"/>
    <w:rsid w:val="000A2A7D"/>
    <w:rsid w:val="000A2BD6"/>
    <w:rsid w:val="000A2C88"/>
    <w:rsid w:val="000A4C28"/>
    <w:rsid w:val="000A6136"/>
    <w:rsid w:val="000A651D"/>
    <w:rsid w:val="000A6825"/>
    <w:rsid w:val="000A6D74"/>
    <w:rsid w:val="000A7D47"/>
    <w:rsid w:val="000B078E"/>
    <w:rsid w:val="000B0F31"/>
    <w:rsid w:val="000B1107"/>
    <w:rsid w:val="000B182D"/>
    <w:rsid w:val="000B1DCD"/>
    <w:rsid w:val="000B21DD"/>
    <w:rsid w:val="000B2423"/>
    <w:rsid w:val="000B2CB9"/>
    <w:rsid w:val="000B41DC"/>
    <w:rsid w:val="000B508F"/>
    <w:rsid w:val="000B51C5"/>
    <w:rsid w:val="000B564E"/>
    <w:rsid w:val="000B5FD2"/>
    <w:rsid w:val="000B639E"/>
    <w:rsid w:val="000B67FB"/>
    <w:rsid w:val="000B772D"/>
    <w:rsid w:val="000B7FB3"/>
    <w:rsid w:val="000C1018"/>
    <w:rsid w:val="000C1A81"/>
    <w:rsid w:val="000C1AAE"/>
    <w:rsid w:val="000C2763"/>
    <w:rsid w:val="000C28C3"/>
    <w:rsid w:val="000C2FB1"/>
    <w:rsid w:val="000C350F"/>
    <w:rsid w:val="000C3FF4"/>
    <w:rsid w:val="000C3FFE"/>
    <w:rsid w:val="000C433E"/>
    <w:rsid w:val="000C48F6"/>
    <w:rsid w:val="000C5006"/>
    <w:rsid w:val="000C51FE"/>
    <w:rsid w:val="000C5407"/>
    <w:rsid w:val="000C5B6E"/>
    <w:rsid w:val="000C5BB3"/>
    <w:rsid w:val="000C6740"/>
    <w:rsid w:val="000C749C"/>
    <w:rsid w:val="000D1E0B"/>
    <w:rsid w:val="000D2339"/>
    <w:rsid w:val="000D2882"/>
    <w:rsid w:val="000D378A"/>
    <w:rsid w:val="000D4516"/>
    <w:rsid w:val="000D487B"/>
    <w:rsid w:val="000E0079"/>
    <w:rsid w:val="000E027C"/>
    <w:rsid w:val="000E042F"/>
    <w:rsid w:val="000E203C"/>
    <w:rsid w:val="000E2528"/>
    <w:rsid w:val="000E2AF5"/>
    <w:rsid w:val="000E342C"/>
    <w:rsid w:val="000E4694"/>
    <w:rsid w:val="000E4941"/>
    <w:rsid w:val="000E4DB4"/>
    <w:rsid w:val="000E569C"/>
    <w:rsid w:val="000E58A4"/>
    <w:rsid w:val="000E5D67"/>
    <w:rsid w:val="000E644F"/>
    <w:rsid w:val="000E698D"/>
    <w:rsid w:val="000E75F6"/>
    <w:rsid w:val="000F0FC5"/>
    <w:rsid w:val="000F13AF"/>
    <w:rsid w:val="000F1F66"/>
    <w:rsid w:val="000F3137"/>
    <w:rsid w:val="000F364B"/>
    <w:rsid w:val="000F5524"/>
    <w:rsid w:val="000F55DB"/>
    <w:rsid w:val="000F56F2"/>
    <w:rsid w:val="000F60BD"/>
    <w:rsid w:val="000F627F"/>
    <w:rsid w:val="000F6598"/>
    <w:rsid w:val="000F65D9"/>
    <w:rsid w:val="000F6BA3"/>
    <w:rsid w:val="000F6D8E"/>
    <w:rsid w:val="000F78A1"/>
    <w:rsid w:val="00100420"/>
    <w:rsid w:val="00100A4F"/>
    <w:rsid w:val="001017B7"/>
    <w:rsid w:val="001017C7"/>
    <w:rsid w:val="00101CD5"/>
    <w:rsid w:val="001026B6"/>
    <w:rsid w:val="00102B7D"/>
    <w:rsid w:val="00105479"/>
    <w:rsid w:val="001066CC"/>
    <w:rsid w:val="00107011"/>
    <w:rsid w:val="00107627"/>
    <w:rsid w:val="0010787E"/>
    <w:rsid w:val="001101DB"/>
    <w:rsid w:val="00110CFC"/>
    <w:rsid w:val="0011110B"/>
    <w:rsid w:val="00112C34"/>
    <w:rsid w:val="00112EBB"/>
    <w:rsid w:val="00113103"/>
    <w:rsid w:val="00113161"/>
    <w:rsid w:val="001143BF"/>
    <w:rsid w:val="001147BD"/>
    <w:rsid w:val="001152C3"/>
    <w:rsid w:val="00115766"/>
    <w:rsid w:val="00116463"/>
    <w:rsid w:val="00116BE6"/>
    <w:rsid w:val="0011728B"/>
    <w:rsid w:val="00117E98"/>
    <w:rsid w:val="00120EE1"/>
    <w:rsid w:val="00120F17"/>
    <w:rsid w:val="0012172E"/>
    <w:rsid w:val="00121E6A"/>
    <w:rsid w:val="00123455"/>
    <w:rsid w:val="00123774"/>
    <w:rsid w:val="0012663C"/>
    <w:rsid w:val="00126D5D"/>
    <w:rsid w:val="00127DB1"/>
    <w:rsid w:val="00130C1D"/>
    <w:rsid w:val="001310EF"/>
    <w:rsid w:val="00131BF7"/>
    <w:rsid w:val="00131C87"/>
    <w:rsid w:val="001327CC"/>
    <w:rsid w:val="0013490D"/>
    <w:rsid w:val="00135284"/>
    <w:rsid w:val="00136119"/>
    <w:rsid w:val="00136500"/>
    <w:rsid w:val="0013705D"/>
    <w:rsid w:val="001373EA"/>
    <w:rsid w:val="0013765D"/>
    <w:rsid w:val="001378A0"/>
    <w:rsid w:val="00140074"/>
    <w:rsid w:val="00140172"/>
    <w:rsid w:val="001403EF"/>
    <w:rsid w:val="001407A8"/>
    <w:rsid w:val="001407C4"/>
    <w:rsid w:val="00141E18"/>
    <w:rsid w:val="00142661"/>
    <w:rsid w:val="001426DB"/>
    <w:rsid w:val="001427D6"/>
    <w:rsid w:val="00142A8F"/>
    <w:rsid w:val="001434E9"/>
    <w:rsid w:val="0014493A"/>
    <w:rsid w:val="00144D4A"/>
    <w:rsid w:val="00145619"/>
    <w:rsid w:val="001459E9"/>
    <w:rsid w:val="00145DEF"/>
    <w:rsid w:val="00151ADB"/>
    <w:rsid w:val="001528F4"/>
    <w:rsid w:val="00154313"/>
    <w:rsid w:val="001558EE"/>
    <w:rsid w:val="00155CE6"/>
    <w:rsid w:val="00155D46"/>
    <w:rsid w:val="0015729B"/>
    <w:rsid w:val="0016127D"/>
    <w:rsid w:val="001612E7"/>
    <w:rsid w:val="00162D34"/>
    <w:rsid w:val="00162DDC"/>
    <w:rsid w:val="0016385F"/>
    <w:rsid w:val="001657C6"/>
    <w:rsid w:val="00165D04"/>
    <w:rsid w:val="0016627A"/>
    <w:rsid w:val="001669BA"/>
    <w:rsid w:val="00167742"/>
    <w:rsid w:val="001704E5"/>
    <w:rsid w:val="001713BA"/>
    <w:rsid w:val="00172631"/>
    <w:rsid w:val="00173037"/>
    <w:rsid w:val="00173961"/>
    <w:rsid w:val="001742E4"/>
    <w:rsid w:val="00174BC0"/>
    <w:rsid w:val="00174DBE"/>
    <w:rsid w:val="00175A8E"/>
    <w:rsid w:val="00176182"/>
    <w:rsid w:val="001763C0"/>
    <w:rsid w:val="0017702F"/>
    <w:rsid w:val="0017731C"/>
    <w:rsid w:val="0017774D"/>
    <w:rsid w:val="00177EF2"/>
    <w:rsid w:val="00177FE0"/>
    <w:rsid w:val="0018032F"/>
    <w:rsid w:val="00181AC7"/>
    <w:rsid w:val="0018234C"/>
    <w:rsid w:val="0018253D"/>
    <w:rsid w:val="001838C2"/>
    <w:rsid w:val="00183D0F"/>
    <w:rsid w:val="0018474A"/>
    <w:rsid w:val="0018533D"/>
    <w:rsid w:val="00187568"/>
    <w:rsid w:val="00190039"/>
    <w:rsid w:val="00190A7F"/>
    <w:rsid w:val="00190DF4"/>
    <w:rsid w:val="001911C1"/>
    <w:rsid w:val="00191426"/>
    <w:rsid w:val="00191AA3"/>
    <w:rsid w:val="00192A63"/>
    <w:rsid w:val="00192B65"/>
    <w:rsid w:val="001943AB"/>
    <w:rsid w:val="00194DCB"/>
    <w:rsid w:val="00194E1A"/>
    <w:rsid w:val="00195207"/>
    <w:rsid w:val="0019731D"/>
    <w:rsid w:val="001A00C8"/>
    <w:rsid w:val="001A0728"/>
    <w:rsid w:val="001A18B0"/>
    <w:rsid w:val="001A2B29"/>
    <w:rsid w:val="001A3439"/>
    <w:rsid w:val="001A488C"/>
    <w:rsid w:val="001A4A9F"/>
    <w:rsid w:val="001A68BF"/>
    <w:rsid w:val="001A6EFF"/>
    <w:rsid w:val="001A7792"/>
    <w:rsid w:val="001A7799"/>
    <w:rsid w:val="001A7E21"/>
    <w:rsid w:val="001B19F3"/>
    <w:rsid w:val="001B284B"/>
    <w:rsid w:val="001B3664"/>
    <w:rsid w:val="001B400B"/>
    <w:rsid w:val="001B6AC6"/>
    <w:rsid w:val="001B7007"/>
    <w:rsid w:val="001B70E6"/>
    <w:rsid w:val="001B7A24"/>
    <w:rsid w:val="001B7A59"/>
    <w:rsid w:val="001B7AFA"/>
    <w:rsid w:val="001C06F2"/>
    <w:rsid w:val="001C1279"/>
    <w:rsid w:val="001C1B55"/>
    <w:rsid w:val="001C22B3"/>
    <w:rsid w:val="001C27FC"/>
    <w:rsid w:val="001C2FF5"/>
    <w:rsid w:val="001C3576"/>
    <w:rsid w:val="001C454A"/>
    <w:rsid w:val="001C4FCB"/>
    <w:rsid w:val="001C51FC"/>
    <w:rsid w:val="001C5255"/>
    <w:rsid w:val="001C5977"/>
    <w:rsid w:val="001C5CD6"/>
    <w:rsid w:val="001C70A1"/>
    <w:rsid w:val="001C7F1C"/>
    <w:rsid w:val="001D03E8"/>
    <w:rsid w:val="001D061E"/>
    <w:rsid w:val="001D1221"/>
    <w:rsid w:val="001D3D6D"/>
    <w:rsid w:val="001D4690"/>
    <w:rsid w:val="001D4870"/>
    <w:rsid w:val="001D4880"/>
    <w:rsid w:val="001D4BB0"/>
    <w:rsid w:val="001D4D4C"/>
    <w:rsid w:val="001D55F6"/>
    <w:rsid w:val="001D793B"/>
    <w:rsid w:val="001D7C74"/>
    <w:rsid w:val="001D7E76"/>
    <w:rsid w:val="001E0453"/>
    <w:rsid w:val="001E0971"/>
    <w:rsid w:val="001E1DCA"/>
    <w:rsid w:val="001E2344"/>
    <w:rsid w:val="001E244B"/>
    <w:rsid w:val="001E253F"/>
    <w:rsid w:val="001E298F"/>
    <w:rsid w:val="001E2EA3"/>
    <w:rsid w:val="001E4491"/>
    <w:rsid w:val="001E4BB7"/>
    <w:rsid w:val="001E529C"/>
    <w:rsid w:val="001E66B3"/>
    <w:rsid w:val="001E6ED0"/>
    <w:rsid w:val="001E746F"/>
    <w:rsid w:val="001E785A"/>
    <w:rsid w:val="001E7CD2"/>
    <w:rsid w:val="001F06AD"/>
    <w:rsid w:val="001F0B23"/>
    <w:rsid w:val="001F1ACD"/>
    <w:rsid w:val="001F273D"/>
    <w:rsid w:val="001F3AE8"/>
    <w:rsid w:val="001F43B2"/>
    <w:rsid w:val="001F5A46"/>
    <w:rsid w:val="001F5D8D"/>
    <w:rsid w:val="001F62C2"/>
    <w:rsid w:val="001F7AD3"/>
    <w:rsid w:val="00200575"/>
    <w:rsid w:val="0020118A"/>
    <w:rsid w:val="002021FD"/>
    <w:rsid w:val="00202AFD"/>
    <w:rsid w:val="0020326A"/>
    <w:rsid w:val="002035B8"/>
    <w:rsid w:val="00203F33"/>
    <w:rsid w:val="00205E0F"/>
    <w:rsid w:val="00206429"/>
    <w:rsid w:val="00206727"/>
    <w:rsid w:val="00206884"/>
    <w:rsid w:val="00206CBC"/>
    <w:rsid w:val="00206ED3"/>
    <w:rsid w:val="00206F48"/>
    <w:rsid w:val="00207877"/>
    <w:rsid w:val="00207899"/>
    <w:rsid w:val="00210583"/>
    <w:rsid w:val="00210822"/>
    <w:rsid w:val="00211CB4"/>
    <w:rsid w:val="00211CDD"/>
    <w:rsid w:val="00211D63"/>
    <w:rsid w:val="00212600"/>
    <w:rsid w:val="0021317C"/>
    <w:rsid w:val="00213530"/>
    <w:rsid w:val="00213B4B"/>
    <w:rsid w:val="00213CF0"/>
    <w:rsid w:val="00213F5A"/>
    <w:rsid w:val="00214096"/>
    <w:rsid w:val="002158D7"/>
    <w:rsid w:val="002159FC"/>
    <w:rsid w:val="00215E8F"/>
    <w:rsid w:val="002161F2"/>
    <w:rsid w:val="00216DA0"/>
    <w:rsid w:val="0022045B"/>
    <w:rsid w:val="002209F3"/>
    <w:rsid w:val="002212F1"/>
    <w:rsid w:val="002235B6"/>
    <w:rsid w:val="00223F89"/>
    <w:rsid w:val="002249CC"/>
    <w:rsid w:val="00225761"/>
    <w:rsid w:val="002258A1"/>
    <w:rsid w:val="00226A10"/>
    <w:rsid w:val="00227B6C"/>
    <w:rsid w:val="00227EBD"/>
    <w:rsid w:val="002302B4"/>
    <w:rsid w:val="00230382"/>
    <w:rsid w:val="0023040E"/>
    <w:rsid w:val="002307E4"/>
    <w:rsid w:val="00230AFD"/>
    <w:rsid w:val="00230D6F"/>
    <w:rsid w:val="002313C1"/>
    <w:rsid w:val="00231EC7"/>
    <w:rsid w:val="0023262B"/>
    <w:rsid w:val="00232DB9"/>
    <w:rsid w:val="002331E6"/>
    <w:rsid w:val="0023362E"/>
    <w:rsid w:val="0023510D"/>
    <w:rsid w:val="00235F07"/>
    <w:rsid w:val="00236AAC"/>
    <w:rsid w:val="002371AA"/>
    <w:rsid w:val="00237E0B"/>
    <w:rsid w:val="00237F3A"/>
    <w:rsid w:val="0024145C"/>
    <w:rsid w:val="00243553"/>
    <w:rsid w:val="0024584B"/>
    <w:rsid w:val="002461D3"/>
    <w:rsid w:val="002476F1"/>
    <w:rsid w:val="00250569"/>
    <w:rsid w:val="002514B1"/>
    <w:rsid w:val="00252943"/>
    <w:rsid w:val="002537C7"/>
    <w:rsid w:val="00253F10"/>
    <w:rsid w:val="00255F72"/>
    <w:rsid w:val="002568EF"/>
    <w:rsid w:val="00256965"/>
    <w:rsid w:val="002606B6"/>
    <w:rsid w:val="002626A7"/>
    <w:rsid w:val="00262CCD"/>
    <w:rsid w:val="00262E00"/>
    <w:rsid w:val="00264533"/>
    <w:rsid w:val="00264E31"/>
    <w:rsid w:val="0026537E"/>
    <w:rsid w:val="002655C5"/>
    <w:rsid w:val="002658CB"/>
    <w:rsid w:val="00266A88"/>
    <w:rsid w:val="00270395"/>
    <w:rsid w:val="00270418"/>
    <w:rsid w:val="00271933"/>
    <w:rsid w:val="00271C1C"/>
    <w:rsid w:val="00275087"/>
    <w:rsid w:val="00275A90"/>
    <w:rsid w:val="00276D26"/>
    <w:rsid w:val="002804EC"/>
    <w:rsid w:val="00280570"/>
    <w:rsid w:val="002805AB"/>
    <w:rsid w:val="002808F3"/>
    <w:rsid w:val="00281269"/>
    <w:rsid w:val="0028214B"/>
    <w:rsid w:val="00282CE6"/>
    <w:rsid w:val="00282E4F"/>
    <w:rsid w:val="0028401F"/>
    <w:rsid w:val="0028556A"/>
    <w:rsid w:val="0029057D"/>
    <w:rsid w:val="00290A8B"/>
    <w:rsid w:val="00292D25"/>
    <w:rsid w:val="00293DC7"/>
    <w:rsid w:val="00293FDA"/>
    <w:rsid w:val="00294209"/>
    <w:rsid w:val="00296BBB"/>
    <w:rsid w:val="00296E3E"/>
    <w:rsid w:val="002971A2"/>
    <w:rsid w:val="002A1790"/>
    <w:rsid w:val="002A1FA5"/>
    <w:rsid w:val="002A2B88"/>
    <w:rsid w:val="002A34CB"/>
    <w:rsid w:val="002A522A"/>
    <w:rsid w:val="002A552D"/>
    <w:rsid w:val="002A6CAB"/>
    <w:rsid w:val="002A70DE"/>
    <w:rsid w:val="002A75DC"/>
    <w:rsid w:val="002B1A15"/>
    <w:rsid w:val="002B21EC"/>
    <w:rsid w:val="002B5599"/>
    <w:rsid w:val="002B56FB"/>
    <w:rsid w:val="002B58ED"/>
    <w:rsid w:val="002B5965"/>
    <w:rsid w:val="002B6B6B"/>
    <w:rsid w:val="002B6CDF"/>
    <w:rsid w:val="002B6DE0"/>
    <w:rsid w:val="002B70FF"/>
    <w:rsid w:val="002B72E2"/>
    <w:rsid w:val="002B7A63"/>
    <w:rsid w:val="002C0281"/>
    <w:rsid w:val="002C0780"/>
    <w:rsid w:val="002C0C2B"/>
    <w:rsid w:val="002C3390"/>
    <w:rsid w:val="002C37EE"/>
    <w:rsid w:val="002C40CD"/>
    <w:rsid w:val="002C4637"/>
    <w:rsid w:val="002C650D"/>
    <w:rsid w:val="002C7AC6"/>
    <w:rsid w:val="002D0324"/>
    <w:rsid w:val="002D1129"/>
    <w:rsid w:val="002D1E44"/>
    <w:rsid w:val="002D2303"/>
    <w:rsid w:val="002D26DE"/>
    <w:rsid w:val="002D3232"/>
    <w:rsid w:val="002D4CD8"/>
    <w:rsid w:val="002D5E78"/>
    <w:rsid w:val="002D6802"/>
    <w:rsid w:val="002D7A70"/>
    <w:rsid w:val="002D7F52"/>
    <w:rsid w:val="002E050D"/>
    <w:rsid w:val="002E15DA"/>
    <w:rsid w:val="002E18F4"/>
    <w:rsid w:val="002E1944"/>
    <w:rsid w:val="002E1B4E"/>
    <w:rsid w:val="002E3032"/>
    <w:rsid w:val="002E369B"/>
    <w:rsid w:val="002E3E8D"/>
    <w:rsid w:val="002E4D0F"/>
    <w:rsid w:val="002E4D6D"/>
    <w:rsid w:val="002E6912"/>
    <w:rsid w:val="002E6B8B"/>
    <w:rsid w:val="002F04B5"/>
    <w:rsid w:val="002F1A84"/>
    <w:rsid w:val="002F1ABA"/>
    <w:rsid w:val="002F1D63"/>
    <w:rsid w:val="002F2357"/>
    <w:rsid w:val="002F3389"/>
    <w:rsid w:val="002F33BC"/>
    <w:rsid w:val="002F3415"/>
    <w:rsid w:val="002F36F9"/>
    <w:rsid w:val="002F4345"/>
    <w:rsid w:val="002F4CF5"/>
    <w:rsid w:val="002F4EDF"/>
    <w:rsid w:val="002F588A"/>
    <w:rsid w:val="003001F7"/>
    <w:rsid w:val="00300371"/>
    <w:rsid w:val="00300501"/>
    <w:rsid w:val="00300673"/>
    <w:rsid w:val="003009FD"/>
    <w:rsid w:val="00300F7F"/>
    <w:rsid w:val="00301CF9"/>
    <w:rsid w:val="003028BD"/>
    <w:rsid w:val="00302FD1"/>
    <w:rsid w:val="0030396E"/>
    <w:rsid w:val="00307057"/>
    <w:rsid w:val="003077AE"/>
    <w:rsid w:val="003104CE"/>
    <w:rsid w:val="003115B6"/>
    <w:rsid w:val="00311BD6"/>
    <w:rsid w:val="0031265B"/>
    <w:rsid w:val="00312D64"/>
    <w:rsid w:val="0031338E"/>
    <w:rsid w:val="00313B2F"/>
    <w:rsid w:val="00315969"/>
    <w:rsid w:val="00315C42"/>
    <w:rsid w:val="003164C5"/>
    <w:rsid w:val="00316D16"/>
    <w:rsid w:val="00316E67"/>
    <w:rsid w:val="003178E4"/>
    <w:rsid w:val="00317A65"/>
    <w:rsid w:val="00317D47"/>
    <w:rsid w:val="00317F29"/>
    <w:rsid w:val="003205E3"/>
    <w:rsid w:val="003219A3"/>
    <w:rsid w:val="003237CC"/>
    <w:rsid w:val="00323AF1"/>
    <w:rsid w:val="00324B94"/>
    <w:rsid w:val="00325DF4"/>
    <w:rsid w:val="0032638B"/>
    <w:rsid w:val="00326489"/>
    <w:rsid w:val="00330984"/>
    <w:rsid w:val="00330B0B"/>
    <w:rsid w:val="00330BEE"/>
    <w:rsid w:val="00331958"/>
    <w:rsid w:val="00331E19"/>
    <w:rsid w:val="00332197"/>
    <w:rsid w:val="003351A9"/>
    <w:rsid w:val="00335CD6"/>
    <w:rsid w:val="0033683D"/>
    <w:rsid w:val="003368AE"/>
    <w:rsid w:val="00336A7B"/>
    <w:rsid w:val="00340270"/>
    <w:rsid w:val="003402F6"/>
    <w:rsid w:val="00340B7A"/>
    <w:rsid w:val="00341B7B"/>
    <w:rsid w:val="00342E9E"/>
    <w:rsid w:val="003432C9"/>
    <w:rsid w:val="003439D6"/>
    <w:rsid w:val="00343BB4"/>
    <w:rsid w:val="00344603"/>
    <w:rsid w:val="00344A1C"/>
    <w:rsid w:val="00346554"/>
    <w:rsid w:val="003466CD"/>
    <w:rsid w:val="00353246"/>
    <w:rsid w:val="003532EC"/>
    <w:rsid w:val="00353B16"/>
    <w:rsid w:val="0035440A"/>
    <w:rsid w:val="00354672"/>
    <w:rsid w:val="00354AF8"/>
    <w:rsid w:val="00354C3F"/>
    <w:rsid w:val="00354C67"/>
    <w:rsid w:val="00354CAF"/>
    <w:rsid w:val="00354DEB"/>
    <w:rsid w:val="00354EC4"/>
    <w:rsid w:val="0035518B"/>
    <w:rsid w:val="00355754"/>
    <w:rsid w:val="003559FB"/>
    <w:rsid w:val="00356836"/>
    <w:rsid w:val="00357980"/>
    <w:rsid w:val="00360A7A"/>
    <w:rsid w:val="00360D23"/>
    <w:rsid w:val="00360E7F"/>
    <w:rsid w:val="003611AD"/>
    <w:rsid w:val="00361218"/>
    <w:rsid w:val="0036174F"/>
    <w:rsid w:val="00361F43"/>
    <w:rsid w:val="00361F66"/>
    <w:rsid w:val="003622AF"/>
    <w:rsid w:val="0036281B"/>
    <w:rsid w:val="00362C50"/>
    <w:rsid w:val="00362DF0"/>
    <w:rsid w:val="00363CA3"/>
    <w:rsid w:val="00365677"/>
    <w:rsid w:val="00365CD8"/>
    <w:rsid w:val="0036625F"/>
    <w:rsid w:val="00366672"/>
    <w:rsid w:val="0036774E"/>
    <w:rsid w:val="00370194"/>
    <w:rsid w:val="00371887"/>
    <w:rsid w:val="00372826"/>
    <w:rsid w:val="0037348C"/>
    <w:rsid w:val="00373D09"/>
    <w:rsid w:val="00374EC8"/>
    <w:rsid w:val="00376407"/>
    <w:rsid w:val="0037696D"/>
    <w:rsid w:val="00376CD7"/>
    <w:rsid w:val="003776A3"/>
    <w:rsid w:val="003776CB"/>
    <w:rsid w:val="00377B41"/>
    <w:rsid w:val="00381B29"/>
    <w:rsid w:val="00381CFB"/>
    <w:rsid w:val="00381F04"/>
    <w:rsid w:val="0038247B"/>
    <w:rsid w:val="00382CFC"/>
    <w:rsid w:val="00383255"/>
    <w:rsid w:val="003835B7"/>
    <w:rsid w:val="003837E4"/>
    <w:rsid w:val="00383D7A"/>
    <w:rsid w:val="00384214"/>
    <w:rsid w:val="00384251"/>
    <w:rsid w:val="00384D45"/>
    <w:rsid w:val="00385B90"/>
    <w:rsid w:val="00385F31"/>
    <w:rsid w:val="003863E4"/>
    <w:rsid w:val="003872EF"/>
    <w:rsid w:val="00390F8C"/>
    <w:rsid w:val="00391043"/>
    <w:rsid w:val="00391E94"/>
    <w:rsid w:val="003926B1"/>
    <w:rsid w:val="00392EC4"/>
    <w:rsid w:val="00392F7C"/>
    <w:rsid w:val="003934DB"/>
    <w:rsid w:val="003940EF"/>
    <w:rsid w:val="00394901"/>
    <w:rsid w:val="003952EC"/>
    <w:rsid w:val="003962D5"/>
    <w:rsid w:val="00396617"/>
    <w:rsid w:val="0039679A"/>
    <w:rsid w:val="003968C5"/>
    <w:rsid w:val="003A03D7"/>
    <w:rsid w:val="003A3285"/>
    <w:rsid w:val="003A32FB"/>
    <w:rsid w:val="003A3B3B"/>
    <w:rsid w:val="003A792B"/>
    <w:rsid w:val="003B00C8"/>
    <w:rsid w:val="003B0423"/>
    <w:rsid w:val="003B0C03"/>
    <w:rsid w:val="003B0F01"/>
    <w:rsid w:val="003B1891"/>
    <w:rsid w:val="003B1F29"/>
    <w:rsid w:val="003B2069"/>
    <w:rsid w:val="003B222A"/>
    <w:rsid w:val="003B2B33"/>
    <w:rsid w:val="003B2F03"/>
    <w:rsid w:val="003B3A66"/>
    <w:rsid w:val="003B3C39"/>
    <w:rsid w:val="003B4093"/>
    <w:rsid w:val="003B4818"/>
    <w:rsid w:val="003B54AE"/>
    <w:rsid w:val="003B5713"/>
    <w:rsid w:val="003B6157"/>
    <w:rsid w:val="003B7172"/>
    <w:rsid w:val="003B7B3C"/>
    <w:rsid w:val="003B7B59"/>
    <w:rsid w:val="003C0D95"/>
    <w:rsid w:val="003C1AC6"/>
    <w:rsid w:val="003C2204"/>
    <w:rsid w:val="003C22CB"/>
    <w:rsid w:val="003C29BC"/>
    <w:rsid w:val="003C2CFA"/>
    <w:rsid w:val="003C2EC5"/>
    <w:rsid w:val="003C424A"/>
    <w:rsid w:val="003C4A99"/>
    <w:rsid w:val="003C53A8"/>
    <w:rsid w:val="003D025F"/>
    <w:rsid w:val="003D02B3"/>
    <w:rsid w:val="003D1DD6"/>
    <w:rsid w:val="003D2744"/>
    <w:rsid w:val="003D31BE"/>
    <w:rsid w:val="003D3C83"/>
    <w:rsid w:val="003D4704"/>
    <w:rsid w:val="003D49F6"/>
    <w:rsid w:val="003D4CF6"/>
    <w:rsid w:val="003D51A0"/>
    <w:rsid w:val="003D59BF"/>
    <w:rsid w:val="003D607F"/>
    <w:rsid w:val="003D63C9"/>
    <w:rsid w:val="003D7305"/>
    <w:rsid w:val="003D7493"/>
    <w:rsid w:val="003D7B15"/>
    <w:rsid w:val="003D7C7C"/>
    <w:rsid w:val="003E04E8"/>
    <w:rsid w:val="003E0B7E"/>
    <w:rsid w:val="003E0D35"/>
    <w:rsid w:val="003E3A61"/>
    <w:rsid w:val="003E4EB6"/>
    <w:rsid w:val="003E4FFE"/>
    <w:rsid w:val="003E5056"/>
    <w:rsid w:val="003E5493"/>
    <w:rsid w:val="003E5827"/>
    <w:rsid w:val="003E5DE5"/>
    <w:rsid w:val="003E64EE"/>
    <w:rsid w:val="003E6F8B"/>
    <w:rsid w:val="003F0733"/>
    <w:rsid w:val="003F08F2"/>
    <w:rsid w:val="003F096B"/>
    <w:rsid w:val="003F11C6"/>
    <w:rsid w:val="003F18F2"/>
    <w:rsid w:val="003F22FA"/>
    <w:rsid w:val="003F2B52"/>
    <w:rsid w:val="003F3EF9"/>
    <w:rsid w:val="003F405C"/>
    <w:rsid w:val="003F422D"/>
    <w:rsid w:val="003F43A2"/>
    <w:rsid w:val="003F4FC8"/>
    <w:rsid w:val="003F50BB"/>
    <w:rsid w:val="003F5854"/>
    <w:rsid w:val="003F5F97"/>
    <w:rsid w:val="003F741A"/>
    <w:rsid w:val="003F7521"/>
    <w:rsid w:val="004017B2"/>
    <w:rsid w:val="004041A1"/>
    <w:rsid w:val="00404A1B"/>
    <w:rsid w:val="004050F2"/>
    <w:rsid w:val="0040514F"/>
    <w:rsid w:val="00405376"/>
    <w:rsid w:val="0040623C"/>
    <w:rsid w:val="0040755D"/>
    <w:rsid w:val="00407661"/>
    <w:rsid w:val="00407A60"/>
    <w:rsid w:val="00413208"/>
    <w:rsid w:val="0041326B"/>
    <w:rsid w:val="00413A90"/>
    <w:rsid w:val="00413C0F"/>
    <w:rsid w:val="00416021"/>
    <w:rsid w:val="00416D96"/>
    <w:rsid w:val="00417123"/>
    <w:rsid w:val="004200C8"/>
    <w:rsid w:val="00421360"/>
    <w:rsid w:val="004221E9"/>
    <w:rsid w:val="00422EEC"/>
    <w:rsid w:val="00423A0C"/>
    <w:rsid w:val="00423D52"/>
    <w:rsid w:val="00424838"/>
    <w:rsid w:val="0042722B"/>
    <w:rsid w:val="00427BE5"/>
    <w:rsid w:val="00427F2E"/>
    <w:rsid w:val="004304CB"/>
    <w:rsid w:val="00430A8E"/>
    <w:rsid w:val="0043177B"/>
    <w:rsid w:val="00431F7C"/>
    <w:rsid w:val="00432229"/>
    <w:rsid w:val="0043244F"/>
    <w:rsid w:val="004338E3"/>
    <w:rsid w:val="00435C40"/>
    <w:rsid w:val="00437F52"/>
    <w:rsid w:val="00440744"/>
    <w:rsid w:val="00440936"/>
    <w:rsid w:val="00440B90"/>
    <w:rsid w:val="00442001"/>
    <w:rsid w:val="00443353"/>
    <w:rsid w:val="004436C3"/>
    <w:rsid w:val="00443BF1"/>
    <w:rsid w:val="00444BE9"/>
    <w:rsid w:val="0044540E"/>
    <w:rsid w:val="004470A8"/>
    <w:rsid w:val="00447675"/>
    <w:rsid w:val="00450B58"/>
    <w:rsid w:val="00450FCF"/>
    <w:rsid w:val="004515D2"/>
    <w:rsid w:val="00452836"/>
    <w:rsid w:val="00452D30"/>
    <w:rsid w:val="00453376"/>
    <w:rsid w:val="00453658"/>
    <w:rsid w:val="00453B6C"/>
    <w:rsid w:val="00454044"/>
    <w:rsid w:val="00454058"/>
    <w:rsid w:val="004541C4"/>
    <w:rsid w:val="00454A98"/>
    <w:rsid w:val="004554FC"/>
    <w:rsid w:val="00455D17"/>
    <w:rsid w:val="00456633"/>
    <w:rsid w:val="0045679B"/>
    <w:rsid w:val="004567A1"/>
    <w:rsid w:val="00456CBB"/>
    <w:rsid w:val="00460F46"/>
    <w:rsid w:val="00462A0F"/>
    <w:rsid w:val="00462AA2"/>
    <w:rsid w:val="00462B28"/>
    <w:rsid w:val="00463B08"/>
    <w:rsid w:val="00463C85"/>
    <w:rsid w:val="00463CEC"/>
    <w:rsid w:val="00464A83"/>
    <w:rsid w:val="00466BE2"/>
    <w:rsid w:val="00466F4A"/>
    <w:rsid w:val="00466FAF"/>
    <w:rsid w:val="004678E7"/>
    <w:rsid w:val="00470201"/>
    <w:rsid w:val="0047086B"/>
    <w:rsid w:val="00471866"/>
    <w:rsid w:val="004726B7"/>
    <w:rsid w:val="00473558"/>
    <w:rsid w:val="00473653"/>
    <w:rsid w:val="00475456"/>
    <w:rsid w:val="00475BB2"/>
    <w:rsid w:val="004771E4"/>
    <w:rsid w:val="0048056C"/>
    <w:rsid w:val="00480D4B"/>
    <w:rsid w:val="004819FE"/>
    <w:rsid w:val="00481C1B"/>
    <w:rsid w:val="00482DC1"/>
    <w:rsid w:val="00483144"/>
    <w:rsid w:val="0048422F"/>
    <w:rsid w:val="00484DE6"/>
    <w:rsid w:val="0048723F"/>
    <w:rsid w:val="0049008D"/>
    <w:rsid w:val="004903C2"/>
    <w:rsid w:val="00492BE7"/>
    <w:rsid w:val="00493DE0"/>
    <w:rsid w:val="004942C6"/>
    <w:rsid w:val="00494BA9"/>
    <w:rsid w:val="00494BC4"/>
    <w:rsid w:val="00495D30"/>
    <w:rsid w:val="0049661F"/>
    <w:rsid w:val="00496D4F"/>
    <w:rsid w:val="00496DC3"/>
    <w:rsid w:val="004A0092"/>
    <w:rsid w:val="004A01E5"/>
    <w:rsid w:val="004A01FB"/>
    <w:rsid w:val="004A0592"/>
    <w:rsid w:val="004A095E"/>
    <w:rsid w:val="004A1E8D"/>
    <w:rsid w:val="004A2EB7"/>
    <w:rsid w:val="004A2F82"/>
    <w:rsid w:val="004A4D10"/>
    <w:rsid w:val="004A501A"/>
    <w:rsid w:val="004A6940"/>
    <w:rsid w:val="004A7839"/>
    <w:rsid w:val="004B06C6"/>
    <w:rsid w:val="004B1053"/>
    <w:rsid w:val="004B1642"/>
    <w:rsid w:val="004B16ED"/>
    <w:rsid w:val="004B4087"/>
    <w:rsid w:val="004B4FB5"/>
    <w:rsid w:val="004B5C6A"/>
    <w:rsid w:val="004B7D5F"/>
    <w:rsid w:val="004B7F14"/>
    <w:rsid w:val="004C00E5"/>
    <w:rsid w:val="004C03BC"/>
    <w:rsid w:val="004C0C29"/>
    <w:rsid w:val="004C0DF7"/>
    <w:rsid w:val="004C0E6D"/>
    <w:rsid w:val="004C3EBE"/>
    <w:rsid w:val="004C3FC6"/>
    <w:rsid w:val="004C547C"/>
    <w:rsid w:val="004C5DCD"/>
    <w:rsid w:val="004D018F"/>
    <w:rsid w:val="004D1443"/>
    <w:rsid w:val="004D14DF"/>
    <w:rsid w:val="004D2831"/>
    <w:rsid w:val="004D2CED"/>
    <w:rsid w:val="004D37D0"/>
    <w:rsid w:val="004D4935"/>
    <w:rsid w:val="004D56CD"/>
    <w:rsid w:val="004D7835"/>
    <w:rsid w:val="004D79B0"/>
    <w:rsid w:val="004E025B"/>
    <w:rsid w:val="004E076F"/>
    <w:rsid w:val="004E0EB6"/>
    <w:rsid w:val="004E15F8"/>
    <w:rsid w:val="004E1CBB"/>
    <w:rsid w:val="004E394D"/>
    <w:rsid w:val="004E3A75"/>
    <w:rsid w:val="004E3CB5"/>
    <w:rsid w:val="004E3F34"/>
    <w:rsid w:val="004E4385"/>
    <w:rsid w:val="004E451F"/>
    <w:rsid w:val="004E4561"/>
    <w:rsid w:val="004E5DCC"/>
    <w:rsid w:val="004E65B6"/>
    <w:rsid w:val="004E66FD"/>
    <w:rsid w:val="004E68F3"/>
    <w:rsid w:val="004E6CB5"/>
    <w:rsid w:val="004E724F"/>
    <w:rsid w:val="004F05CA"/>
    <w:rsid w:val="004F0649"/>
    <w:rsid w:val="004F0914"/>
    <w:rsid w:val="004F16FB"/>
    <w:rsid w:val="004F1F0C"/>
    <w:rsid w:val="004F2D6C"/>
    <w:rsid w:val="004F32DD"/>
    <w:rsid w:val="004F4666"/>
    <w:rsid w:val="004F5237"/>
    <w:rsid w:val="004F5449"/>
    <w:rsid w:val="004F5685"/>
    <w:rsid w:val="004F5F7A"/>
    <w:rsid w:val="004F690C"/>
    <w:rsid w:val="004F704B"/>
    <w:rsid w:val="0050001C"/>
    <w:rsid w:val="00500A87"/>
    <w:rsid w:val="00500C95"/>
    <w:rsid w:val="00501158"/>
    <w:rsid w:val="00501371"/>
    <w:rsid w:val="0050152B"/>
    <w:rsid w:val="00501B16"/>
    <w:rsid w:val="0050299F"/>
    <w:rsid w:val="00502BDA"/>
    <w:rsid w:val="00502D9D"/>
    <w:rsid w:val="0050402F"/>
    <w:rsid w:val="00504411"/>
    <w:rsid w:val="00505282"/>
    <w:rsid w:val="00505D49"/>
    <w:rsid w:val="005067F2"/>
    <w:rsid w:val="00506C4F"/>
    <w:rsid w:val="00506FE3"/>
    <w:rsid w:val="00510733"/>
    <w:rsid w:val="00510797"/>
    <w:rsid w:val="0051082B"/>
    <w:rsid w:val="0051189F"/>
    <w:rsid w:val="005121AA"/>
    <w:rsid w:val="005127CD"/>
    <w:rsid w:val="00513F92"/>
    <w:rsid w:val="00515126"/>
    <w:rsid w:val="00516C1C"/>
    <w:rsid w:val="00516F33"/>
    <w:rsid w:val="0051715A"/>
    <w:rsid w:val="005213B3"/>
    <w:rsid w:val="00521629"/>
    <w:rsid w:val="00521DAC"/>
    <w:rsid w:val="00521E99"/>
    <w:rsid w:val="00522414"/>
    <w:rsid w:val="0052356E"/>
    <w:rsid w:val="00523669"/>
    <w:rsid w:val="00523BE9"/>
    <w:rsid w:val="005243FC"/>
    <w:rsid w:val="00525483"/>
    <w:rsid w:val="0052579C"/>
    <w:rsid w:val="00525802"/>
    <w:rsid w:val="00525B54"/>
    <w:rsid w:val="00525BAE"/>
    <w:rsid w:val="005263AC"/>
    <w:rsid w:val="005268BE"/>
    <w:rsid w:val="00526A2F"/>
    <w:rsid w:val="00526C5B"/>
    <w:rsid w:val="005278DA"/>
    <w:rsid w:val="00530560"/>
    <w:rsid w:val="0053263D"/>
    <w:rsid w:val="0053274E"/>
    <w:rsid w:val="00532905"/>
    <w:rsid w:val="005358C8"/>
    <w:rsid w:val="005368F3"/>
    <w:rsid w:val="00536F38"/>
    <w:rsid w:val="005375DE"/>
    <w:rsid w:val="00537A72"/>
    <w:rsid w:val="00541366"/>
    <w:rsid w:val="00541ACE"/>
    <w:rsid w:val="00542597"/>
    <w:rsid w:val="00542671"/>
    <w:rsid w:val="00542905"/>
    <w:rsid w:val="00542F88"/>
    <w:rsid w:val="00543DBA"/>
    <w:rsid w:val="005453D6"/>
    <w:rsid w:val="00545994"/>
    <w:rsid w:val="005469B5"/>
    <w:rsid w:val="005475FC"/>
    <w:rsid w:val="00547EBF"/>
    <w:rsid w:val="0055016B"/>
    <w:rsid w:val="00550FE0"/>
    <w:rsid w:val="0055259C"/>
    <w:rsid w:val="00552B31"/>
    <w:rsid w:val="005537A2"/>
    <w:rsid w:val="0055529B"/>
    <w:rsid w:val="005553B0"/>
    <w:rsid w:val="005557D0"/>
    <w:rsid w:val="005560D4"/>
    <w:rsid w:val="00557AF6"/>
    <w:rsid w:val="00557CAD"/>
    <w:rsid w:val="00560B95"/>
    <w:rsid w:val="00561590"/>
    <w:rsid w:val="005616F8"/>
    <w:rsid w:val="00563E24"/>
    <w:rsid w:val="005647FF"/>
    <w:rsid w:val="00564F78"/>
    <w:rsid w:val="00565721"/>
    <w:rsid w:val="005657A3"/>
    <w:rsid w:val="00570D54"/>
    <w:rsid w:val="005717D6"/>
    <w:rsid w:val="00572105"/>
    <w:rsid w:val="00573C83"/>
    <w:rsid w:val="00574F18"/>
    <w:rsid w:val="00574F2A"/>
    <w:rsid w:val="005764FB"/>
    <w:rsid w:val="00576738"/>
    <w:rsid w:val="00577C4C"/>
    <w:rsid w:val="00577E1E"/>
    <w:rsid w:val="00577FB8"/>
    <w:rsid w:val="00580EEE"/>
    <w:rsid w:val="00581BDE"/>
    <w:rsid w:val="00581E58"/>
    <w:rsid w:val="00581FB3"/>
    <w:rsid w:val="0058221C"/>
    <w:rsid w:val="00582489"/>
    <w:rsid w:val="005834F6"/>
    <w:rsid w:val="00583BA3"/>
    <w:rsid w:val="00583DF3"/>
    <w:rsid w:val="00584185"/>
    <w:rsid w:val="0058437D"/>
    <w:rsid w:val="00585F58"/>
    <w:rsid w:val="00587884"/>
    <w:rsid w:val="00591094"/>
    <w:rsid w:val="00591458"/>
    <w:rsid w:val="00591ABA"/>
    <w:rsid w:val="00591D6C"/>
    <w:rsid w:val="0059236A"/>
    <w:rsid w:val="00592384"/>
    <w:rsid w:val="00592879"/>
    <w:rsid w:val="00592959"/>
    <w:rsid w:val="005930A1"/>
    <w:rsid w:val="00593711"/>
    <w:rsid w:val="005939FB"/>
    <w:rsid w:val="00593C04"/>
    <w:rsid w:val="00593C80"/>
    <w:rsid w:val="005940F6"/>
    <w:rsid w:val="005945A6"/>
    <w:rsid w:val="00595511"/>
    <w:rsid w:val="005960A3"/>
    <w:rsid w:val="00596515"/>
    <w:rsid w:val="00597C6E"/>
    <w:rsid w:val="005A18C3"/>
    <w:rsid w:val="005A2540"/>
    <w:rsid w:val="005A290C"/>
    <w:rsid w:val="005A2B0F"/>
    <w:rsid w:val="005A2B7B"/>
    <w:rsid w:val="005A34E9"/>
    <w:rsid w:val="005A384A"/>
    <w:rsid w:val="005A5710"/>
    <w:rsid w:val="005A6DD8"/>
    <w:rsid w:val="005B0414"/>
    <w:rsid w:val="005B0BB8"/>
    <w:rsid w:val="005B1E55"/>
    <w:rsid w:val="005B27FD"/>
    <w:rsid w:val="005B2954"/>
    <w:rsid w:val="005B317A"/>
    <w:rsid w:val="005B39D3"/>
    <w:rsid w:val="005B39FF"/>
    <w:rsid w:val="005B5063"/>
    <w:rsid w:val="005B593F"/>
    <w:rsid w:val="005B6182"/>
    <w:rsid w:val="005B64E3"/>
    <w:rsid w:val="005B6EEC"/>
    <w:rsid w:val="005C1BAD"/>
    <w:rsid w:val="005C2259"/>
    <w:rsid w:val="005C27D6"/>
    <w:rsid w:val="005C28FF"/>
    <w:rsid w:val="005C3184"/>
    <w:rsid w:val="005C32F8"/>
    <w:rsid w:val="005C4003"/>
    <w:rsid w:val="005C60EF"/>
    <w:rsid w:val="005C6A8C"/>
    <w:rsid w:val="005C749D"/>
    <w:rsid w:val="005C7E60"/>
    <w:rsid w:val="005D08F6"/>
    <w:rsid w:val="005D1D50"/>
    <w:rsid w:val="005D22C2"/>
    <w:rsid w:val="005D3BD7"/>
    <w:rsid w:val="005D5459"/>
    <w:rsid w:val="005D5711"/>
    <w:rsid w:val="005D59DF"/>
    <w:rsid w:val="005D6572"/>
    <w:rsid w:val="005D7D25"/>
    <w:rsid w:val="005E07C8"/>
    <w:rsid w:val="005E1E22"/>
    <w:rsid w:val="005E35FA"/>
    <w:rsid w:val="005E3DF7"/>
    <w:rsid w:val="005E3F46"/>
    <w:rsid w:val="005E4471"/>
    <w:rsid w:val="005E4936"/>
    <w:rsid w:val="005E4C2C"/>
    <w:rsid w:val="005E4C4E"/>
    <w:rsid w:val="005E5744"/>
    <w:rsid w:val="005E72C7"/>
    <w:rsid w:val="005E73D6"/>
    <w:rsid w:val="005E740B"/>
    <w:rsid w:val="005F029F"/>
    <w:rsid w:val="005F06DD"/>
    <w:rsid w:val="005F11F7"/>
    <w:rsid w:val="005F1B5F"/>
    <w:rsid w:val="005F2311"/>
    <w:rsid w:val="005F246F"/>
    <w:rsid w:val="005F2FFD"/>
    <w:rsid w:val="005F325E"/>
    <w:rsid w:val="005F33B9"/>
    <w:rsid w:val="005F3451"/>
    <w:rsid w:val="005F4556"/>
    <w:rsid w:val="005F4C5D"/>
    <w:rsid w:val="005F55E7"/>
    <w:rsid w:val="005F5B21"/>
    <w:rsid w:val="005F61A0"/>
    <w:rsid w:val="005F766A"/>
    <w:rsid w:val="005F7BD8"/>
    <w:rsid w:val="00600647"/>
    <w:rsid w:val="00600D0B"/>
    <w:rsid w:val="00601102"/>
    <w:rsid w:val="00601929"/>
    <w:rsid w:val="00602239"/>
    <w:rsid w:val="00602995"/>
    <w:rsid w:val="00602EF2"/>
    <w:rsid w:val="0060427B"/>
    <w:rsid w:val="00604EC7"/>
    <w:rsid w:val="00606D36"/>
    <w:rsid w:val="00606DC0"/>
    <w:rsid w:val="00606F5A"/>
    <w:rsid w:val="006070AD"/>
    <w:rsid w:val="00610980"/>
    <w:rsid w:val="00610D41"/>
    <w:rsid w:val="00610F0E"/>
    <w:rsid w:val="00611A45"/>
    <w:rsid w:val="0061239C"/>
    <w:rsid w:val="006137BB"/>
    <w:rsid w:val="00614DC3"/>
    <w:rsid w:val="00615DE0"/>
    <w:rsid w:val="0061614C"/>
    <w:rsid w:val="006165D8"/>
    <w:rsid w:val="006170BA"/>
    <w:rsid w:val="006170BD"/>
    <w:rsid w:val="00617F92"/>
    <w:rsid w:val="00620EBE"/>
    <w:rsid w:val="006210A1"/>
    <w:rsid w:val="006211C5"/>
    <w:rsid w:val="006223BA"/>
    <w:rsid w:val="0062393E"/>
    <w:rsid w:val="00624E75"/>
    <w:rsid w:val="00625859"/>
    <w:rsid w:val="0062591A"/>
    <w:rsid w:val="00626213"/>
    <w:rsid w:val="006274F9"/>
    <w:rsid w:val="00627F23"/>
    <w:rsid w:val="00627F89"/>
    <w:rsid w:val="00631B06"/>
    <w:rsid w:val="00632E39"/>
    <w:rsid w:val="006330D8"/>
    <w:rsid w:val="00633225"/>
    <w:rsid w:val="00633ADE"/>
    <w:rsid w:val="006340E0"/>
    <w:rsid w:val="0063472E"/>
    <w:rsid w:val="00634991"/>
    <w:rsid w:val="0063566E"/>
    <w:rsid w:val="00635B95"/>
    <w:rsid w:val="0063604F"/>
    <w:rsid w:val="00636138"/>
    <w:rsid w:val="006361B1"/>
    <w:rsid w:val="0063679A"/>
    <w:rsid w:val="006372F8"/>
    <w:rsid w:val="0063764E"/>
    <w:rsid w:val="00637A1B"/>
    <w:rsid w:val="00637CC8"/>
    <w:rsid w:val="006416C6"/>
    <w:rsid w:val="006419EE"/>
    <w:rsid w:val="006426B4"/>
    <w:rsid w:val="00643249"/>
    <w:rsid w:val="00643BED"/>
    <w:rsid w:val="00643DCE"/>
    <w:rsid w:val="00643FD0"/>
    <w:rsid w:val="006445B9"/>
    <w:rsid w:val="0064566C"/>
    <w:rsid w:val="0064621C"/>
    <w:rsid w:val="00646346"/>
    <w:rsid w:val="006463AA"/>
    <w:rsid w:val="00646821"/>
    <w:rsid w:val="00647D68"/>
    <w:rsid w:val="00652814"/>
    <w:rsid w:val="00652DED"/>
    <w:rsid w:val="006532E5"/>
    <w:rsid w:val="0065334D"/>
    <w:rsid w:val="00653B5D"/>
    <w:rsid w:val="00654004"/>
    <w:rsid w:val="00654A77"/>
    <w:rsid w:val="00654FDA"/>
    <w:rsid w:val="00656311"/>
    <w:rsid w:val="00656B56"/>
    <w:rsid w:val="00657890"/>
    <w:rsid w:val="00660DCA"/>
    <w:rsid w:val="00660FB5"/>
    <w:rsid w:val="00661173"/>
    <w:rsid w:val="0066145C"/>
    <w:rsid w:val="006623D4"/>
    <w:rsid w:val="00662D38"/>
    <w:rsid w:val="006644DB"/>
    <w:rsid w:val="00665000"/>
    <w:rsid w:val="00665D81"/>
    <w:rsid w:val="0067070E"/>
    <w:rsid w:val="006707A3"/>
    <w:rsid w:val="00670DCD"/>
    <w:rsid w:val="00671157"/>
    <w:rsid w:val="00671C12"/>
    <w:rsid w:val="00671FE5"/>
    <w:rsid w:val="0067345C"/>
    <w:rsid w:val="00673F3A"/>
    <w:rsid w:val="00675746"/>
    <w:rsid w:val="00675FB3"/>
    <w:rsid w:val="006764C5"/>
    <w:rsid w:val="00676BED"/>
    <w:rsid w:val="00677A46"/>
    <w:rsid w:val="00680B93"/>
    <w:rsid w:val="00680D56"/>
    <w:rsid w:val="006811A3"/>
    <w:rsid w:val="006822BE"/>
    <w:rsid w:val="00682E85"/>
    <w:rsid w:val="00683192"/>
    <w:rsid w:val="006836C0"/>
    <w:rsid w:val="00684C88"/>
    <w:rsid w:val="006859C0"/>
    <w:rsid w:val="00685AB6"/>
    <w:rsid w:val="00685BD4"/>
    <w:rsid w:val="006861BF"/>
    <w:rsid w:val="006862D6"/>
    <w:rsid w:val="00686BD0"/>
    <w:rsid w:val="00687DDB"/>
    <w:rsid w:val="00687EDB"/>
    <w:rsid w:val="006903D9"/>
    <w:rsid w:val="00690747"/>
    <w:rsid w:val="00690A0A"/>
    <w:rsid w:val="00690B0C"/>
    <w:rsid w:val="006932ED"/>
    <w:rsid w:val="00693CF0"/>
    <w:rsid w:val="006945EA"/>
    <w:rsid w:val="00694C50"/>
    <w:rsid w:val="006960E8"/>
    <w:rsid w:val="00696267"/>
    <w:rsid w:val="00696C44"/>
    <w:rsid w:val="00697F68"/>
    <w:rsid w:val="00697FD2"/>
    <w:rsid w:val="006A0A95"/>
    <w:rsid w:val="006A1DD0"/>
    <w:rsid w:val="006A29E8"/>
    <w:rsid w:val="006A2E5D"/>
    <w:rsid w:val="006A46AB"/>
    <w:rsid w:val="006A4E0A"/>
    <w:rsid w:val="006A6216"/>
    <w:rsid w:val="006A654A"/>
    <w:rsid w:val="006A6859"/>
    <w:rsid w:val="006A6F76"/>
    <w:rsid w:val="006A72A1"/>
    <w:rsid w:val="006A7823"/>
    <w:rsid w:val="006A7AE5"/>
    <w:rsid w:val="006A7C6F"/>
    <w:rsid w:val="006B019D"/>
    <w:rsid w:val="006B1223"/>
    <w:rsid w:val="006B3106"/>
    <w:rsid w:val="006B443A"/>
    <w:rsid w:val="006B4A48"/>
    <w:rsid w:val="006B5069"/>
    <w:rsid w:val="006B5510"/>
    <w:rsid w:val="006B6B97"/>
    <w:rsid w:val="006C1876"/>
    <w:rsid w:val="006C1EE6"/>
    <w:rsid w:val="006C2236"/>
    <w:rsid w:val="006C2AAF"/>
    <w:rsid w:val="006C327E"/>
    <w:rsid w:val="006C3CC1"/>
    <w:rsid w:val="006C7149"/>
    <w:rsid w:val="006C762D"/>
    <w:rsid w:val="006D0482"/>
    <w:rsid w:val="006D0681"/>
    <w:rsid w:val="006D0818"/>
    <w:rsid w:val="006D09BA"/>
    <w:rsid w:val="006D2AA2"/>
    <w:rsid w:val="006D3314"/>
    <w:rsid w:val="006D3344"/>
    <w:rsid w:val="006D3DA1"/>
    <w:rsid w:val="006D3F74"/>
    <w:rsid w:val="006D40FF"/>
    <w:rsid w:val="006D437E"/>
    <w:rsid w:val="006D487D"/>
    <w:rsid w:val="006D4B2F"/>
    <w:rsid w:val="006D58A5"/>
    <w:rsid w:val="006D5C8E"/>
    <w:rsid w:val="006D6BEA"/>
    <w:rsid w:val="006D6DD1"/>
    <w:rsid w:val="006D6E03"/>
    <w:rsid w:val="006D6F8B"/>
    <w:rsid w:val="006D74E6"/>
    <w:rsid w:val="006E003A"/>
    <w:rsid w:val="006E0438"/>
    <w:rsid w:val="006E08C3"/>
    <w:rsid w:val="006E1791"/>
    <w:rsid w:val="006E2210"/>
    <w:rsid w:val="006E3167"/>
    <w:rsid w:val="006E33CD"/>
    <w:rsid w:val="006E3AC5"/>
    <w:rsid w:val="006E793A"/>
    <w:rsid w:val="006E7F91"/>
    <w:rsid w:val="006F0D6B"/>
    <w:rsid w:val="006F2CB3"/>
    <w:rsid w:val="006F2F6B"/>
    <w:rsid w:val="006F30EA"/>
    <w:rsid w:val="006F33B3"/>
    <w:rsid w:val="006F3553"/>
    <w:rsid w:val="006F35AD"/>
    <w:rsid w:val="006F3F09"/>
    <w:rsid w:val="006F4980"/>
    <w:rsid w:val="006F6AF1"/>
    <w:rsid w:val="006F776D"/>
    <w:rsid w:val="006F7D51"/>
    <w:rsid w:val="00700BE4"/>
    <w:rsid w:val="007015FD"/>
    <w:rsid w:val="0070386F"/>
    <w:rsid w:val="0070490F"/>
    <w:rsid w:val="00704B9F"/>
    <w:rsid w:val="0070534E"/>
    <w:rsid w:val="00706F7D"/>
    <w:rsid w:val="00707376"/>
    <w:rsid w:val="00707695"/>
    <w:rsid w:val="007108D7"/>
    <w:rsid w:val="00710CCF"/>
    <w:rsid w:val="007121B5"/>
    <w:rsid w:val="007129EE"/>
    <w:rsid w:val="00714198"/>
    <w:rsid w:val="007148C8"/>
    <w:rsid w:val="00714E04"/>
    <w:rsid w:val="00714EBA"/>
    <w:rsid w:val="007156FF"/>
    <w:rsid w:val="00715771"/>
    <w:rsid w:val="00715BEB"/>
    <w:rsid w:val="00717439"/>
    <w:rsid w:val="00717B0E"/>
    <w:rsid w:val="00717E63"/>
    <w:rsid w:val="007201FA"/>
    <w:rsid w:val="0072071C"/>
    <w:rsid w:val="00720972"/>
    <w:rsid w:val="00720CBE"/>
    <w:rsid w:val="0072129D"/>
    <w:rsid w:val="007216BF"/>
    <w:rsid w:val="00721E90"/>
    <w:rsid w:val="00723BE8"/>
    <w:rsid w:val="0072430B"/>
    <w:rsid w:val="007245B7"/>
    <w:rsid w:val="00725DBA"/>
    <w:rsid w:val="0072662E"/>
    <w:rsid w:val="00726764"/>
    <w:rsid w:val="00726950"/>
    <w:rsid w:val="0072770A"/>
    <w:rsid w:val="0072781C"/>
    <w:rsid w:val="00727F0A"/>
    <w:rsid w:val="00730625"/>
    <w:rsid w:val="00730D82"/>
    <w:rsid w:val="007331A2"/>
    <w:rsid w:val="00734665"/>
    <w:rsid w:val="00734CB4"/>
    <w:rsid w:val="00736F5D"/>
    <w:rsid w:val="007403A3"/>
    <w:rsid w:val="00740553"/>
    <w:rsid w:val="00740F8A"/>
    <w:rsid w:val="007420EC"/>
    <w:rsid w:val="007438E7"/>
    <w:rsid w:val="00743C5A"/>
    <w:rsid w:val="0074513D"/>
    <w:rsid w:val="0074554F"/>
    <w:rsid w:val="0074609C"/>
    <w:rsid w:val="007503A0"/>
    <w:rsid w:val="00750F16"/>
    <w:rsid w:val="007516B5"/>
    <w:rsid w:val="00751B78"/>
    <w:rsid w:val="00752C53"/>
    <w:rsid w:val="0075337B"/>
    <w:rsid w:val="007533FB"/>
    <w:rsid w:val="007554E8"/>
    <w:rsid w:val="00756199"/>
    <w:rsid w:val="00756377"/>
    <w:rsid w:val="0075688E"/>
    <w:rsid w:val="0075744B"/>
    <w:rsid w:val="00760016"/>
    <w:rsid w:val="007604BC"/>
    <w:rsid w:val="00760D4F"/>
    <w:rsid w:val="007622A9"/>
    <w:rsid w:val="00762454"/>
    <w:rsid w:val="00762A6C"/>
    <w:rsid w:val="00765020"/>
    <w:rsid w:val="0076705B"/>
    <w:rsid w:val="00767600"/>
    <w:rsid w:val="007701A5"/>
    <w:rsid w:val="0077239B"/>
    <w:rsid w:val="00773159"/>
    <w:rsid w:val="007733D0"/>
    <w:rsid w:val="00773ED1"/>
    <w:rsid w:val="007756B0"/>
    <w:rsid w:val="00775F68"/>
    <w:rsid w:val="0077674C"/>
    <w:rsid w:val="007768C2"/>
    <w:rsid w:val="007770F4"/>
    <w:rsid w:val="00777447"/>
    <w:rsid w:val="00777645"/>
    <w:rsid w:val="00777D8E"/>
    <w:rsid w:val="00780FF8"/>
    <w:rsid w:val="00781823"/>
    <w:rsid w:val="0078282A"/>
    <w:rsid w:val="00783384"/>
    <w:rsid w:val="007833C3"/>
    <w:rsid w:val="00783E3C"/>
    <w:rsid w:val="007842CB"/>
    <w:rsid w:val="00785264"/>
    <w:rsid w:val="00785FF9"/>
    <w:rsid w:val="00791230"/>
    <w:rsid w:val="007916C1"/>
    <w:rsid w:val="0079193C"/>
    <w:rsid w:val="0079271F"/>
    <w:rsid w:val="00793644"/>
    <w:rsid w:val="00794791"/>
    <w:rsid w:val="00796099"/>
    <w:rsid w:val="00796873"/>
    <w:rsid w:val="00797954"/>
    <w:rsid w:val="00797D8D"/>
    <w:rsid w:val="007A2E3D"/>
    <w:rsid w:val="007A36B5"/>
    <w:rsid w:val="007A4092"/>
    <w:rsid w:val="007A4D00"/>
    <w:rsid w:val="007A5029"/>
    <w:rsid w:val="007A5B37"/>
    <w:rsid w:val="007A5C69"/>
    <w:rsid w:val="007A5F0F"/>
    <w:rsid w:val="007A6C0B"/>
    <w:rsid w:val="007A7509"/>
    <w:rsid w:val="007B0B95"/>
    <w:rsid w:val="007B0F50"/>
    <w:rsid w:val="007B4400"/>
    <w:rsid w:val="007B4E52"/>
    <w:rsid w:val="007B515D"/>
    <w:rsid w:val="007B5FCA"/>
    <w:rsid w:val="007B64D0"/>
    <w:rsid w:val="007B71D0"/>
    <w:rsid w:val="007B731D"/>
    <w:rsid w:val="007B74D4"/>
    <w:rsid w:val="007B7D1B"/>
    <w:rsid w:val="007C008B"/>
    <w:rsid w:val="007C0226"/>
    <w:rsid w:val="007C1278"/>
    <w:rsid w:val="007C2CC5"/>
    <w:rsid w:val="007C4890"/>
    <w:rsid w:val="007C4938"/>
    <w:rsid w:val="007C4EBE"/>
    <w:rsid w:val="007C53E9"/>
    <w:rsid w:val="007C6303"/>
    <w:rsid w:val="007C73CE"/>
    <w:rsid w:val="007C7963"/>
    <w:rsid w:val="007D0244"/>
    <w:rsid w:val="007D03F8"/>
    <w:rsid w:val="007D27D6"/>
    <w:rsid w:val="007D2B2F"/>
    <w:rsid w:val="007D3971"/>
    <w:rsid w:val="007D3BE0"/>
    <w:rsid w:val="007D3E6A"/>
    <w:rsid w:val="007D496C"/>
    <w:rsid w:val="007D56B2"/>
    <w:rsid w:val="007D6A84"/>
    <w:rsid w:val="007E0C79"/>
    <w:rsid w:val="007E1263"/>
    <w:rsid w:val="007E1362"/>
    <w:rsid w:val="007E19A1"/>
    <w:rsid w:val="007E19E6"/>
    <w:rsid w:val="007E1B1F"/>
    <w:rsid w:val="007E20A4"/>
    <w:rsid w:val="007E2C8D"/>
    <w:rsid w:val="007E3502"/>
    <w:rsid w:val="007E41E1"/>
    <w:rsid w:val="007E5266"/>
    <w:rsid w:val="007E5CCD"/>
    <w:rsid w:val="007E5EE6"/>
    <w:rsid w:val="007E6243"/>
    <w:rsid w:val="007E6D49"/>
    <w:rsid w:val="007F0ADC"/>
    <w:rsid w:val="007F0CEE"/>
    <w:rsid w:val="007F0E9C"/>
    <w:rsid w:val="007F118D"/>
    <w:rsid w:val="007F1861"/>
    <w:rsid w:val="007F2742"/>
    <w:rsid w:val="007F5E00"/>
    <w:rsid w:val="007F67F5"/>
    <w:rsid w:val="007F7595"/>
    <w:rsid w:val="00800223"/>
    <w:rsid w:val="008009BC"/>
    <w:rsid w:val="0080102F"/>
    <w:rsid w:val="008011B2"/>
    <w:rsid w:val="008025A4"/>
    <w:rsid w:val="008027E7"/>
    <w:rsid w:val="008029B6"/>
    <w:rsid w:val="00804E86"/>
    <w:rsid w:val="00805184"/>
    <w:rsid w:val="0080747E"/>
    <w:rsid w:val="008079AA"/>
    <w:rsid w:val="00810A02"/>
    <w:rsid w:val="00811300"/>
    <w:rsid w:val="00811579"/>
    <w:rsid w:val="00811C69"/>
    <w:rsid w:val="00811E3B"/>
    <w:rsid w:val="008128F1"/>
    <w:rsid w:val="00814875"/>
    <w:rsid w:val="00814877"/>
    <w:rsid w:val="00814DC1"/>
    <w:rsid w:val="008155DE"/>
    <w:rsid w:val="00815DF6"/>
    <w:rsid w:val="00815E0B"/>
    <w:rsid w:val="008179F9"/>
    <w:rsid w:val="00820712"/>
    <w:rsid w:val="008249E9"/>
    <w:rsid w:val="00825019"/>
    <w:rsid w:val="00826D4C"/>
    <w:rsid w:val="008277EC"/>
    <w:rsid w:val="0082780A"/>
    <w:rsid w:val="008300D8"/>
    <w:rsid w:val="008306B5"/>
    <w:rsid w:val="00831C7E"/>
    <w:rsid w:val="008325A2"/>
    <w:rsid w:val="00832949"/>
    <w:rsid w:val="0083328E"/>
    <w:rsid w:val="008336E3"/>
    <w:rsid w:val="00835182"/>
    <w:rsid w:val="00835916"/>
    <w:rsid w:val="00835F53"/>
    <w:rsid w:val="0084141F"/>
    <w:rsid w:val="008414E3"/>
    <w:rsid w:val="00841821"/>
    <w:rsid w:val="00842ED4"/>
    <w:rsid w:val="00843C7E"/>
    <w:rsid w:val="0084421B"/>
    <w:rsid w:val="00845188"/>
    <w:rsid w:val="008451C4"/>
    <w:rsid w:val="00845939"/>
    <w:rsid w:val="0084628F"/>
    <w:rsid w:val="00847DCF"/>
    <w:rsid w:val="00847E0D"/>
    <w:rsid w:val="00850B34"/>
    <w:rsid w:val="00850C6A"/>
    <w:rsid w:val="00850D96"/>
    <w:rsid w:val="008528D3"/>
    <w:rsid w:val="0085378A"/>
    <w:rsid w:val="0085469B"/>
    <w:rsid w:val="0085485A"/>
    <w:rsid w:val="00854D5A"/>
    <w:rsid w:val="00855289"/>
    <w:rsid w:val="00856185"/>
    <w:rsid w:val="008569F6"/>
    <w:rsid w:val="00857979"/>
    <w:rsid w:val="00860324"/>
    <w:rsid w:val="00860D72"/>
    <w:rsid w:val="00860ED7"/>
    <w:rsid w:val="008612DC"/>
    <w:rsid w:val="00861406"/>
    <w:rsid w:val="008615F1"/>
    <w:rsid w:val="00862045"/>
    <w:rsid w:val="00862A9C"/>
    <w:rsid w:val="00862D78"/>
    <w:rsid w:val="00862DE3"/>
    <w:rsid w:val="0086380F"/>
    <w:rsid w:val="0086384C"/>
    <w:rsid w:val="008649DE"/>
    <w:rsid w:val="00864A68"/>
    <w:rsid w:val="0086509A"/>
    <w:rsid w:val="008658D9"/>
    <w:rsid w:val="0086591D"/>
    <w:rsid w:val="00865DF9"/>
    <w:rsid w:val="00865F3F"/>
    <w:rsid w:val="00866205"/>
    <w:rsid w:val="008673C2"/>
    <w:rsid w:val="008673C5"/>
    <w:rsid w:val="00870C66"/>
    <w:rsid w:val="0087238F"/>
    <w:rsid w:val="0087519A"/>
    <w:rsid w:val="00875245"/>
    <w:rsid w:val="00875821"/>
    <w:rsid w:val="00876778"/>
    <w:rsid w:val="00876B06"/>
    <w:rsid w:val="00876F62"/>
    <w:rsid w:val="00877450"/>
    <w:rsid w:val="00880A92"/>
    <w:rsid w:val="00880DF5"/>
    <w:rsid w:val="00881ED8"/>
    <w:rsid w:val="00882197"/>
    <w:rsid w:val="00882986"/>
    <w:rsid w:val="0088405F"/>
    <w:rsid w:val="0088429D"/>
    <w:rsid w:val="0088432D"/>
    <w:rsid w:val="00884C87"/>
    <w:rsid w:val="008867BD"/>
    <w:rsid w:val="00886921"/>
    <w:rsid w:val="0088778B"/>
    <w:rsid w:val="00887DBD"/>
    <w:rsid w:val="00890D6A"/>
    <w:rsid w:val="00891A0D"/>
    <w:rsid w:val="00892FDE"/>
    <w:rsid w:val="00893278"/>
    <w:rsid w:val="00894780"/>
    <w:rsid w:val="00894BDC"/>
    <w:rsid w:val="00895675"/>
    <w:rsid w:val="00896049"/>
    <w:rsid w:val="00896338"/>
    <w:rsid w:val="00896A63"/>
    <w:rsid w:val="0089762E"/>
    <w:rsid w:val="008A03F2"/>
    <w:rsid w:val="008A05B8"/>
    <w:rsid w:val="008A1009"/>
    <w:rsid w:val="008A15BE"/>
    <w:rsid w:val="008A1649"/>
    <w:rsid w:val="008A164C"/>
    <w:rsid w:val="008A2542"/>
    <w:rsid w:val="008A2A33"/>
    <w:rsid w:val="008A2D41"/>
    <w:rsid w:val="008A3AF9"/>
    <w:rsid w:val="008A42D9"/>
    <w:rsid w:val="008A4EC1"/>
    <w:rsid w:val="008A7611"/>
    <w:rsid w:val="008A773E"/>
    <w:rsid w:val="008B1CB0"/>
    <w:rsid w:val="008B1FF5"/>
    <w:rsid w:val="008B2125"/>
    <w:rsid w:val="008B251E"/>
    <w:rsid w:val="008B2789"/>
    <w:rsid w:val="008B2D2B"/>
    <w:rsid w:val="008B32FF"/>
    <w:rsid w:val="008B3DE8"/>
    <w:rsid w:val="008B4FBA"/>
    <w:rsid w:val="008B5EA1"/>
    <w:rsid w:val="008C026F"/>
    <w:rsid w:val="008C1490"/>
    <w:rsid w:val="008C1BD8"/>
    <w:rsid w:val="008C1DB5"/>
    <w:rsid w:val="008C48EB"/>
    <w:rsid w:val="008C5219"/>
    <w:rsid w:val="008C6EDC"/>
    <w:rsid w:val="008C7969"/>
    <w:rsid w:val="008D042B"/>
    <w:rsid w:val="008D130F"/>
    <w:rsid w:val="008D1724"/>
    <w:rsid w:val="008D182F"/>
    <w:rsid w:val="008D226A"/>
    <w:rsid w:val="008D2469"/>
    <w:rsid w:val="008D4D3B"/>
    <w:rsid w:val="008D4EA0"/>
    <w:rsid w:val="008D55A2"/>
    <w:rsid w:val="008D5CC3"/>
    <w:rsid w:val="008D6930"/>
    <w:rsid w:val="008D6D20"/>
    <w:rsid w:val="008D7097"/>
    <w:rsid w:val="008D72F7"/>
    <w:rsid w:val="008D7641"/>
    <w:rsid w:val="008E0760"/>
    <w:rsid w:val="008E1ABD"/>
    <w:rsid w:val="008E1F16"/>
    <w:rsid w:val="008E23E4"/>
    <w:rsid w:val="008E2FAB"/>
    <w:rsid w:val="008E3731"/>
    <w:rsid w:val="008E4102"/>
    <w:rsid w:val="008E4BE1"/>
    <w:rsid w:val="008E58B0"/>
    <w:rsid w:val="008E5AE4"/>
    <w:rsid w:val="008E617B"/>
    <w:rsid w:val="008E654D"/>
    <w:rsid w:val="008E70F0"/>
    <w:rsid w:val="008E79E9"/>
    <w:rsid w:val="008F0006"/>
    <w:rsid w:val="008F1614"/>
    <w:rsid w:val="008F1830"/>
    <w:rsid w:val="008F23E1"/>
    <w:rsid w:val="008F361B"/>
    <w:rsid w:val="008F475F"/>
    <w:rsid w:val="008F5192"/>
    <w:rsid w:val="008F5E2B"/>
    <w:rsid w:val="008F5E93"/>
    <w:rsid w:val="008F5EEE"/>
    <w:rsid w:val="008F615A"/>
    <w:rsid w:val="008F7173"/>
    <w:rsid w:val="009006C5"/>
    <w:rsid w:val="0090107A"/>
    <w:rsid w:val="00901212"/>
    <w:rsid w:val="00901C75"/>
    <w:rsid w:val="00902158"/>
    <w:rsid w:val="009022C7"/>
    <w:rsid w:val="00902B43"/>
    <w:rsid w:val="00903EE3"/>
    <w:rsid w:val="00904CE6"/>
    <w:rsid w:val="00904FBF"/>
    <w:rsid w:val="009051A9"/>
    <w:rsid w:val="0090584A"/>
    <w:rsid w:val="00905AC9"/>
    <w:rsid w:val="009069EF"/>
    <w:rsid w:val="00906F18"/>
    <w:rsid w:val="00907916"/>
    <w:rsid w:val="00912041"/>
    <w:rsid w:val="00914029"/>
    <w:rsid w:val="00914898"/>
    <w:rsid w:val="0091499D"/>
    <w:rsid w:val="009156BF"/>
    <w:rsid w:val="00915DCB"/>
    <w:rsid w:val="009173DD"/>
    <w:rsid w:val="00920849"/>
    <w:rsid w:val="009224D2"/>
    <w:rsid w:val="00922A19"/>
    <w:rsid w:val="00922F52"/>
    <w:rsid w:val="00922FBB"/>
    <w:rsid w:val="00923B44"/>
    <w:rsid w:val="00923ED7"/>
    <w:rsid w:val="00923F00"/>
    <w:rsid w:val="0092411D"/>
    <w:rsid w:val="009243B2"/>
    <w:rsid w:val="0092496C"/>
    <w:rsid w:val="00925586"/>
    <w:rsid w:val="009260E4"/>
    <w:rsid w:val="009261C5"/>
    <w:rsid w:val="0092652E"/>
    <w:rsid w:val="00927B17"/>
    <w:rsid w:val="00927EB7"/>
    <w:rsid w:val="00927FBF"/>
    <w:rsid w:val="0093133C"/>
    <w:rsid w:val="009315DB"/>
    <w:rsid w:val="0093229E"/>
    <w:rsid w:val="00932326"/>
    <w:rsid w:val="0093565B"/>
    <w:rsid w:val="009364B6"/>
    <w:rsid w:val="00937FB8"/>
    <w:rsid w:val="00940C46"/>
    <w:rsid w:val="0094193C"/>
    <w:rsid w:val="00942DD0"/>
    <w:rsid w:val="00942FB4"/>
    <w:rsid w:val="00943D14"/>
    <w:rsid w:val="00944C65"/>
    <w:rsid w:val="00944FDF"/>
    <w:rsid w:val="00945349"/>
    <w:rsid w:val="0095039F"/>
    <w:rsid w:val="00950B17"/>
    <w:rsid w:val="00951334"/>
    <w:rsid w:val="00951E76"/>
    <w:rsid w:val="009529F5"/>
    <w:rsid w:val="00952F0C"/>
    <w:rsid w:val="00953003"/>
    <w:rsid w:val="009551BA"/>
    <w:rsid w:val="009551C9"/>
    <w:rsid w:val="00956380"/>
    <w:rsid w:val="00956386"/>
    <w:rsid w:val="00956B09"/>
    <w:rsid w:val="00956BCF"/>
    <w:rsid w:val="0096055D"/>
    <w:rsid w:val="009605C0"/>
    <w:rsid w:val="00960805"/>
    <w:rsid w:val="0096098C"/>
    <w:rsid w:val="00960E3F"/>
    <w:rsid w:val="0096121E"/>
    <w:rsid w:val="0096172A"/>
    <w:rsid w:val="009620D1"/>
    <w:rsid w:val="0096264D"/>
    <w:rsid w:val="00962F87"/>
    <w:rsid w:val="009635C9"/>
    <w:rsid w:val="00963712"/>
    <w:rsid w:val="00963AA3"/>
    <w:rsid w:val="00964397"/>
    <w:rsid w:val="009651EB"/>
    <w:rsid w:val="00965222"/>
    <w:rsid w:val="00965BD6"/>
    <w:rsid w:val="00966842"/>
    <w:rsid w:val="00967F0F"/>
    <w:rsid w:val="00970D4D"/>
    <w:rsid w:val="00971064"/>
    <w:rsid w:val="0097153F"/>
    <w:rsid w:val="00971923"/>
    <w:rsid w:val="009719D6"/>
    <w:rsid w:val="009719F0"/>
    <w:rsid w:val="00971C83"/>
    <w:rsid w:val="00972648"/>
    <w:rsid w:val="00972AA3"/>
    <w:rsid w:val="00972AD7"/>
    <w:rsid w:val="00972CBC"/>
    <w:rsid w:val="009736EC"/>
    <w:rsid w:val="00975D97"/>
    <w:rsid w:val="009760B8"/>
    <w:rsid w:val="0097614E"/>
    <w:rsid w:val="00976242"/>
    <w:rsid w:val="00980B24"/>
    <w:rsid w:val="00981ED6"/>
    <w:rsid w:val="009829DC"/>
    <w:rsid w:val="00982D82"/>
    <w:rsid w:val="00982F7B"/>
    <w:rsid w:val="009837E6"/>
    <w:rsid w:val="00983AB0"/>
    <w:rsid w:val="00983EA6"/>
    <w:rsid w:val="00984796"/>
    <w:rsid w:val="00985689"/>
    <w:rsid w:val="00986472"/>
    <w:rsid w:val="00986702"/>
    <w:rsid w:val="0098682E"/>
    <w:rsid w:val="00986E11"/>
    <w:rsid w:val="0098756C"/>
    <w:rsid w:val="00990162"/>
    <w:rsid w:val="00991895"/>
    <w:rsid w:val="00991F6E"/>
    <w:rsid w:val="00992E10"/>
    <w:rsid w:val="00993B7C"/>
    <w:rsid w:val="00994195"/>
    <w:rsid w:val="009948B5"/>
    <w:rsid w:val="0099547D"/>
    <w:rsid w:val="00995A27"/>
    <w:rsid w:val="00995D7D"/>
    <w:rsid w:val="00995F97"/>
    <w:rsid w:val="009966E3"/>
    <w:rsid w:val="00996910"/>
    <w:rsid w:val="00996F74"/>
    <w:rsid w:val="00997564"/>
    <w:rsid w:val="00997F0B"/>
    <w:rsid w:val="009A2CD9"/>
    <w:rsid w:val="009A398A"/>
    <w:rsid w:val="009A3ECF"/>
    <w:rsid w:val="009A58D5"/>
    <w:rsid w:val="009A6ED8"/>
    <w:rsid w:val="009A707C"/>
    <w:rsid w:val="009A7844"/>
    <w:rsid w:val="009A7E75"/>
    <w:rsid w:val="009B051E"/>
    <w:rsid w:val="009B0595"/>
    <w:rsid w:val="009B0A5E"/>
    <w:rsid w:val="009B0AD7"/>
    <w:rsid w:val="009B15C0"/>
    <w:rsid w:val="009B2931"/>
    <w:rsid w:val="009B2F5F"/>
    <w:rsid w:val="009B32B7"/>
    <w:rsid w:val="009B3444"/>
    <w:rsid w:val="009B3D47"/>
    <w:rsid w:val="009B4A33"/>
    <w:rsid w:val="009B4C6D"/>
    <w:rsid w:val="009B4D05"/>
    <w:rsid w:val="009B4DDA"/>
    <w:rsid w:val="009B52C9"/>
    <w:rsid w:val="009B61D9"/>
    <w:rsid w:val="009C1BE3"/>
    <w:rsid w:val="009C1C84"/>
    <w:rsid w:val="009C25BD"/>
    <w:rsid w:val="009C2A0A"/>
    <w:rsid w:val="009C3327"/>
    <w:rsid w:val="009C4855"/>
    <w:rsid w:val="009C4AE7"/>
    <w:rsid w:val="009C4F25"/>
    <w:rsid w:val="009C64CB"/>
    <w:rsid w:val="009C70BF"/>
    <w:rsid w:val="009C7B86"/>
    <w:rsid w:val="009D01B1"/>
    <w:rsid w:val="009D055B"/>
    <w:rsid w:val="009D0687"/>
    <w:rsid w:val="009D2462"/>
    <w:rsid w:val="009D2839"/>
    <w:rsid w:val="009D3C9F"/>
    <w:rsid w:val="009D4408"/>
    <w:rsid w:val="009D4C16"/>
    <w:rsid w:val="009D4E2F"/>
    <w:rsid w:val="009D522C"/>
    <w:rsid w:val="009D527F"/>
    <w:rsid w:val="009D5760"/>
    <w:rsid w:val="009D5E30"/>
    <w:rsid w:val="009D5F54"/>
    <w:rsid w:val="009D611A"/>
    <w:rsid w:val="009D7921"/>
    <w:rsid w:val="009E094A"/>
    <w:rsid w:val="009E1CCD"/>
    <w:rsid w:val="009E2070"/>
    <w:rsid w:val="009E2DA3"/>
    <w:rsid w:val="009E2DF6"/>
    <w:rsid w:val="009E3289"/>
    <w:rsid w:val="009F116B"/>
    <w:rsid w:val="009F1711"/>
    <w:rsid w:val="009F1F38"/>
    <w:rsid w:val="009F37BB"/>
    <w:rsid w:val="009F389B"/>
    <w:rsid w:val="009F46F4"/>
    <w:rsid w:val="009F4A5C"/>
    <w:rsid w:val="009F51F4"/>
    <w:rsid w:val="009F549A"/>
    <w:rsid w:val="009F5680"/>
    <w:rsid w:val="009F5695"/>
    <w:rsid w:val="009F6371"/>
    <w:rsid w:val="009F679B"/>
    <w:rsid w:val="009F6A31"/>
    <w:rsid w:val="009F6BA6"/>
    <w:rsid w:val="009F7232"/>
    <w:rsid w:val="009F7886"/>
    <w:rsid w:val="009F7BB8"/>
    <w:rsid w:val="00A003B6"/>
    <w:rsid w:val="00A00522"/>
    <w:rsid w:val="00A00CDA"/>
    <w:rsid w:val="00A00CF8"/>
    <w:rsid w:val="00A01041"/>
    <w:rsid w:val="00A0109D"/>
    <w:rsid w:val="00A01477"/>
    <w:rsid w:val="00A01612"/>
    <w:rsid w:val="00A0186E"/>
    <w:rsid w:val="00A020FE"/>
    <w:rsid w:val="00A02553"/>
    <w:rsid w:val="00A02B08"/>
    <w:rsid w:val="00A0308F"/>
    <w:rsid w:val="00A03574"/>
    <w:rsid w:val="00A0446A"/>
    <w:rsid w:val="00A064D8"/>
    <w:rsid w:val="00A06CA4"/>
    <w:rsid w:val="00A07EF4"/>
    <w:rsid w:val="00A10E93"/>
    <w:rsid w:val="00A12559"/>
    <w:rsid w:val="00A127EC"/>
    <w:rsid w:val="00A1312C"/>
    <w:rsid w:val="00A134FE"/>
    <w:rsid w:val="00A15C6A"/>
    <w:rsid w:val="00A15D1F"/>
    <w:rsid w:val="00A16C2E"/>
    <w:rsid w:val="00A1714F"/>
    <w:rsid w:val="00A17656"/>
    <w:rsid w:val="00A179AA"/>
    <w:rsid w:val="00A20045"/>
    <w:rsid w:val="00A20E49"/>
    <w:rsid w:val="00A21C1E"/>
    <w:rsid w:val="00A239DD"/>
    <w:rsid w:val="00A24526"/>
    <w:rsid w:val="00A24890"/>
    <w:rsid w:val="00A24E66"/>
    <w:rsid w:val="00A25266"/>
    <w:rsid w:val="00A2588F"/>
    <w:rsid w:val="00A25CA4"/>
    <w:rsid w:val="00A26F7A"/>
    <w:rsid w:val="00A27449"/>
    <w:rsid w:val="00A311E2"/>
    <w:rsid w:val="00A31C16"/>
    <w:rsid w:val="00A323EE"/>
    <w:rsid w:val="00A32A79"/>
    <w:rsid w:val="00A33A30"/>
    <w:rsid w:val="00A33C51"/>
    <w:rsid w:val="00A341EF"/>
    <w:rsid w:val="00A3483D"/>
    <w:rsid w:val="00A3489A"/>
    <w:rsid w:val="00A34EB7"/>
    <w:rsid w:val="00A34F11"/>
    <w:rsid w:val="00A35B01"/>
    <w:rsid w:val="00A367A3"/>
    <w:rsid w:val="00A36943"/>
    <w:rsid w:val="00A37D14"/>
    <w:rsid w:val="00A41834"/>
    <w:rsid w:val="00A44813"/>
    <w:rsid w:val="00A452FC"/>
    <w:rsid w:val="00A45C27"/>
    <w:rsid w:val="00A45CE0"/>
    <w:rsid w:val="00A47463"/>
    <w:rsid w:val="00A474F7"/>
    <w:rsid w:val="00A4780A"/>
    <w:rsid w:val="00A5096D"/>
    <w:rsid w:val="00A50C76"/>
    <w:rsid w:val="00A50EDE"/>
    <w:rsid w:val="00A50EE8"/>
    <w:rsid w:val="00A51BBC"/>
    <w:rsid w:val="00A51F4F"/>
    <w:rsid w:val="00A523D9"/>
    <w:rsid w:val="00A53AAE"/>
    <w:rsid w:val="00A53EE0"/>
    <w:rsid w:val="00A540E2"/>
    <w:rsid w:val="00A54B76"/>
    <w:rsid w:val="00A54F95"/>
    <w:rsid w:val="00A557FE"/>
    <w:rsid w:val="00A57E09"/>
    <w:rsid w:val="00A6079E"/>
    <w:rsid w:val="00A60CFE"/>
    <w:rsid w:val="00A6116B"/>
    <w:rsid w:val="00A616EC"/>
    <w:rsid w:val="00A61D8B"/>
    <w:rsid w:val="00A6243A"/>
    <w:rsid w:val="00A63E49"/>
    <w:rsid w:val="00A6426A"/>
    <w:rsid w:val="00A6505A"/>
    <w:rsid w:val="00A65A17"/>
    <w:rsid w:val="00A66389"/>
    <w:rsid w:val="00A66CAA"/>
    <w:rsid w:val="00A66DF0"/>
    <w:rsid w:val="00A66F90"/>
    <w:rsid w:val="00A67232"/>
    <w:rsid w:val="00A675AE"/>
    <w:rsid w:val="00A70796"/>
    <w:rsid w:val="00A71C5F"/>
    <w:rsid w:val="00A71F99"/>
    <w:rsid w:val="00A7223A"/>
    <w:rsid w:val="00A723AF"/>
    <w:rsid w:val="00A73562"/>
    <w:rsid w:val="00A745FC"/>
    <w:rsid w:val="00A74C59"/>
    <w:rsid w:val="00A75802"/>
    <w:rsid w:val="00A7677B"/>
    <w:rsid w:val="00A76A4A"/>
    <w:rsid w:val="00A77619"/>
    <w:rsid w:val="00A77A3B"/>
    <w:rsid w:val="00A80DBE"/>
    <w:rsid w:val="00A80DD4"/>
    <w:rsid w:val="00A811CE"/>
    <w:rsid w:val="00A81309"/>
    <w:rsid w:val="00A81F08"/>
    <w:rsid w:val="00A823B4"/>
    <w:rsid w:val="00A83C94"/>
    <w:rsid w:val="00A83EB7"/>
    <w:rsid w:val="00A851FD"/>
    <w:rsid w:val="00A854C1"/>
    <w:rsid w:val="00A8609C"/>
    <w:rsid w:val="00A862BB"/>
    <w:rsid w:val="00A869D7"/>
    <w:rsid w:val="00A86AAC"/>
    <w:rsid w:val="00A86D19"/>
    <w:rsid w:val="00A903F3"/>
    <w:rsid w:val="00A905B0"/>
    <w:rsid w:val="00A910B7"/>
    <w:rsid w:val="00A91989"/>
    <w:rsid w:val="00A91C0F"/>
    <w:rsid w:val="00A9332E"/>
    <w:rsid w:val="00A94B8E"/>
    <w:rsid w:val="00A94DEB"/>
    <w:rsid w:val="00A95834"/>
    <w:rsid w:val="00A9600E"/>
    <w:rsid w:val="00A96492"/>
    <w:rsid w:val="00A96EBE"/>
    <w:rsid w:val="00A97352"/>
    <w:rsid w:val="00A97DE4"/>
    <w:rsid w:val="00AA183C"/>
    <w:rsid w:val="00AA20E5"/>
    <w:rsid w:val="00AA293F"/>
    <w:rsid w:val="00AA2A88"/>
    <w:rsid w:val="00AA2FCF"/>
    <w:rsid w:val="00AA31D4"/>
    <w:rsid w:val="00AA36DF"/>
    <w:rsid w:val="00AA5165"/>
    <w:rsid w:val="00AA553E"/>
    <w:rsid w:val="00AA58E5"/>
    <w:rsid w:val="00AA5CFE"/>
    <w:rsid w:val="00AA632C"/>
    <w:rsid w:val="00AA72D3"/>
    <w:rsid w:val="00AA7F90"/>
    <w:rsid w:val="00AB1023"/>
    <w:rsid w:val="00AB1573"/>
    <w:rsid w:val="00AB167E"/>
    <w:rsid w:val="00AB2718"/>
    <w:rsid w:val="00AB39C8"/>
    <w:rsid w:val="00AB3CC9"/>
    <w:rsid w:val="00AB4529"/>
    <w:rsid w:val="00AB5410"/>
    <w:rsid w:val="00AB5D9D"/>
    <w:rsid w:val="00AB605C"/>
    <w:rsid w:val="00AB72DF"/>
    <w:rsid w:val="00AB7944"/>
    <w:rsid w:val="00AB79A1"/>
    <w:rsid w:val="00AC02A9"/>
    <w:rsid w:val="00AC0752"/>
    <w:rsid w:val="00AC0E26"/>
    <w:rsid w:val="00AC12AA"/>
    <w:rsid w:val="00AC385C"/>
    <w:rsid w:val="00AC3946"/>
    <w:rsid w:val="00AC43AC"/>
    <w:rsid w:val="00AC43C3"/>
    <w:rsid w:val="00AC7632"/>
    <w:rsid w:val="00AC773E"/>
    <w:rsid w:val="00AD01AC"/>
    <w:rsid w:val="00AD063B"/>
    <w:rsid w:val="00AD081F"/>
    <w:rsid w:val="00AD168B"/>
    <w:rsid w:val="00AD3C0B"/>
    <w:rsid w:val="00AD745E"/>
    <w:rsid w:val="00AD78FD"/>
    <w:rsid w:val="00AD7D5C"/>
    <w:rsid w:val="00AE0039"/>
    <w:rsid w:val="00AE0159"/>
    <w:rsid w:val="00AE0D84"/>
    <w:rsid w:val="00AE0DAB"/>
    <w:rsid w:val="00AE14DE"/>
    <w:rsid w:val="00AE198D"/>
    <w:rsid w:val="00AE2C0B"/>
    <w:rsid w:val="00AE30DC"/>
    <w:rsid w:val="00AE45A4"/>
    <w:rsid w:val="00AE4668"/>
    <w:rsid w:val="00AE51F4"/>
    <w:rsid w:val="00AE71BB"/>
    <w:rsid w:val="00AF0589"/>
    <w:rsid w:val="00AF0C1E"/>
    <w:rsid w:val="00AF0F7A"/>
    <w:rsid w:val="00AF22A7"/>
    <w:rsid w:val="00AF3FD3"/>
    <w:rsid w:val="00AF4EFD"/>
    <w:rsid w:val="00AF51E9"/>
    <w:rsid w:val="00AF7113"/>
    <w:rsid w:val="00AF7561"/>
    <w:rsid w:val="00B00C3E"/>
    <w:rsid w:val="00B0152B"/>
    <w:rsid w:val="00B035B2"/>
    <w:rsid w:val="00B043AB"/>
    <w:rsid w:val="00B05290"/>
    <w:rsid w:val="00B05493"/>
    <w:rsid w:val="00B056E0"/>
    <w:rsid w:val="00B0684A"/>
    <w:rsid w:val="00B076F9"/>
    <w:rsid w:val="00B1017D"/>
    <w:rsid w:val="00B10356"/>
    <w:rsid w:val="00B10357"/>
    <w:rsid w:val="00B107FA"/>
    <w:rsid w:val="00B11F9C"/>
    <w:rsid w:val="00B1321C"/>
    <w:rsid w:val="00B13650"/>
    <w:rsid w:val="00B13AEE"/>
    <w:rsid w:val="00B13E0D"/>
    <w:rsid w:val="00B1468A"/>
    <w:rsid w:val="00B159D3"/>
    <w:rsid w:val="00B15E5F"/>
    <w:rsid w:val="00B16136"/>
    <w:rsid w:val="00B16944"/>
    <w:rsid w:val="00B16ACD"/>
    <w:rsid w:val="00B17E19"/>
    <w:rsid w:val="00B20592"/>
    <w:rsid w:val="00B20F91"/>
    <w:rsid w:val="00B22EB1"/>
    <w:rsid w:val="00B22F77"/>
    <w:rsid w:val="00B2322D"/>
    <w:rsid w:val="00B23965"/>
    <w:rsid w:val="00B23AB8"/>
    <w:rsid w:val="00B25298"/>
    <w:rsid w:val="00B265F8"/>
    <w:rsid w:val="00B26C3E"/>
    <w:rsid w:val="00B26D3E"/>
    <w:rsid w:val="00B2711C"/>
    <w:rsid w:val="00B27F6B"/>
    <w:rsid w:val="00B30685"/>
    <w:rsid w:val="00B308C9"/>
    <w:rsid w:val="00B31286"/>
    <w:rsid w:val="00B31637"/>
    <w:rsid w:val="00B316D5"/>
    <w:rsid w:val="00B318E2"/>
    <w:rsid w:val="00B33071"/>
    <w:rsid w:val="00B3388B"/>
    <w:rsid w:val="00B35605"/>
    <w:rsid w:val="00B37B41"/>
    <w:rsid w:val="00B37C46"/>
    <w:rsid w:val="00B37D08"/>
    <w:rsid w:val="00B37D10"/>
    <w:rsid w:val="00B407DA"/>
    <w:rsid w:val="00B42E10"/>
    <w:rsid w:val="00B43294"/>
    <w:rsid w:val="00B44118"/>
    <w:rsid w:val="00B447F6"/>
    <w:rsid w:val="00B44EB6"/>
    <w:rsid w:val="00B46607"/>
    <w:rsid w:val="00B46B70"/>
    <w:rsid w:val="00B46CA3"/>
    <w:rsid w:val="00B50194"/>
    <w:rsid w:val="00B50305"/>
    <w:rsid w:val="00B527FD"/>
    <w:rsid w:val="00B52A57"/>
    <w:rsid w:val="00B542F3"/>
    <w:rsid w:val="00B5441F"/>
    <w:rsid w:val="00B544B9"/>
    <w:rsid w:val="00B54D64"/>
    <w:rsid w:val="00B54EC4"/>
    <w:rsid w:val="00B562A8"/>
    <w:rsid w:val="00B56ABC"/>
    <w:rsid w:val="00B56C94"/>
    <w:rsid w:val="00B61AB2"/>
    <w:rsid w:val="00B62C39"/>
    <w:rsid w:val="00B62E91"/>
    <w:rsid w:val="00B63322"/>
    <w:rsid w:val="00B6389A"/>
    <w:rsid w:val="00B639F3"/>
    <w:rsid w:val="00B6436E"/>
    <w:rsid w:val="00B64865"/>
    <w:rsid w:val="00B6511F"/>
    <w:rsid w:val="00B65335"/>
    <w:rsid w:val="00B65442"/>
    <w:rsid w:val="00B658E3"/>
    <w:rsid w:val="00B65A7B"/>
    <w:rsid w:val="00B65AFC"/>
    <w:rsid w:val="00B66181"/>
    <w:rsid w:val="00B66249"/>
    <w:rsid w:val="00B66D20"/>
    <w:rsid w:val="00B66EDE"/>
    <w:rsid w:val="00B672CF"/>
    <w:rsid w:val="00B714AE"/>
    <w:rsid w:val="00B72CE1"/>
    <w:rsid w:val="00B73643"/>
    <w:rsid w:val="00B73BB7"/>
    <w:rsid w:val="00B743DD"/>
    <w:rsid w:val="00B755FB"/>
    <w:rsid w:val="00B763F3"/>
    <w:rsid w:val="00B7648A"/>
    <w:rsid w:val="00B76613"/>
    <w:rsid w:val="00B771A0"/>
    <w:rsid w:val="00B7775A"/>
    <w:rsid w:val="00B77FC5"/>
    <w:rsid w:val="00B80662"/>
    <w:rsid w:val="00B819A3"/>
    <w:rsid w:val="00B82F8A"/>
    <w:rsid w:val="00B84601"/>
    <w:rsid w:val="00B85EC1"/>
    <w:rsid w:val="00B861C9"/>
    <w:rsid w:val="00B8711D"/>
    <w:rsid w:val="00B8788B"/>
    <w:rsid w:val="00B901FA"/>
    <w:rsid w:val="00B90A89"/>
    <w:rsid w:val="00B915E2"/>
    <w:rsid w:val="00B918DD"/>
    <w:rsid w:val="00B91BA1"/>
    <w:rsid w:val="00B91EC2"/>
    <w:rsid w:val="00B92A10"/>
    <w:rsid w:val="00B92A54"/>
    <w:rsid w:val="00B93290"/>
    <w:rsid w:val="00B93681"/>
    <w:rsid w:val="00B9399D"/>
    <w:rsid w:val="00B95E6A"/>
    <w:rsid w:val="00B969D9"/>
    <w:rsid w:val="00B96A4A"/>
    <w:rsid w:val="00B97D56"/>
    <w:rsid w:val="00BA107E"/>
    <w:rsid w:val="00BA21D7"/>
    <w:rsid w:val="00BA3C7E"/>
    <w:rsid w:val="00BA4619"/>
    <w:rsid w:val="00BA54D7"/>
    <w:rsid w:val="00BA75CE"/>
    <w:rsid w:val="00BA7C34"/>
    <w:rsid w:val="00BA7FAB"/>
    <w:rsid w:val="00BB01FE"/>
    <w:rsid w:val="00BB0482"/>
    <w:rsid w:val="00BB0512"/>
    <w:rsid w:val="00BB0873"/>
    <w:rsid w:val="00BB26BA"/>
    <w:rsid w:val="00BB3A27"/>
    <w:rsid w:val="00BB3B20"/>
    <w:rsid w:val="00BB43FB"/>
    <w:rsid w:val="00BB4C75"/>
    <w:rsid w:val="00BB50CF"/>
    <w:rsid w:val="00BB5CFA"/>
    <w:rsid w:val="00BB66A5"/>
    <w:rsid w:val="00BB6FB4"/>
    <w:rsid w:val="00BB7419"/>
    <w:rsid w:val="00BB7B97"/>
    <w:rsid w:val="00BB7DD4"/>
    <w:rsid w:val="00BC0C94"/>
    <w:rsid w:val="00BC0C9A"/>
    <w:rsid w:val="00BC1371"/>
    <w:rsid w:val="00BC2C2B"/>
    <w:rsid w:val="00BC3119"/>
    <w:rsid w:val="00BC37A8"/>
    <w:rsid w:val="00BC544D"/>
    <w:rsid w:val="00BC579C"/>
    <w:rsid w:val="00BC5A6B"/>
    <w:rsid w:val="00BC65F4"/>
    <w:rsid w:val="00BC7256"/>
    <w:rsid w:val="00BC764F"/>
    <w:rsid w:val="00BC7F67"/>
    <w:rsid w:val="00BD0919"/>
    <w:rsid w:val="00BD2021"/>
    <w:rsid w:val="00BD2114"/>
    <w:rsid w:val="00BD387A"/>
    <w:rsid w:val="00BD4030"/>
    <w:rsid w:val="00BD4440"/>
    <w:rsid w:val="00BD44DE"/>
    <w:rsid w:val="00BD6AC7"/>
    <w:rsid w:val="00BD6BBF"/>
    <w:rsid w:val="00BD7157"/>
    <w:rsid w:val="00BD7649"/>
    <w:rsid w:val="00BE17E4"/>
    <w:rsid w:val="00BE182E"/>
    <w:rsid w:val="00BE3416"/>
    <w:rsid w:val="00BE4C00"/>
    <w:rsid w:val="00BE4FBB"/>
    <w:rsid w:val="00BE5A4A"/>
    <w:rsid w:val="00BE5B82"/>
    <w:rsid w:val="00BE660A"/>
    <w:rsid w:val="00BE7A2D"/>
    <w:rsid w:val="00BE7B10"/>
    <w:rsid w:val="00BE7E08"/>
    <w:rsid w:val="00BF0042"/>
    <w:rsid w:val="00BF020D"/>
    <w:rsid w:val="00BF141B"/>
    <w:rsid w:val="00BF1447"/>
    <w:rsid w:val="00BF1B0F"/>
    <w:rsid w:val="00BF21C4"/>
    <w:rsid w:val="00BF3A6D"/>
    <w:rsid w:val="00BF3ECE"/>
    <w:rsid w:val="00BF53E9"/>
    <w:rsid w:val="00BF58F1"/>
    <w:rsid w:val="00BF6051"/>
    <w:rsid w:val="00BF619B"/>
    <w:rsid w:val="00BF62FD"/>
    <w:rsid w:val="00BF6DAD"/>
    <w:rsid w:val="00BF6F9E"/>
    <w:rsid w:val="00BF7894"/>
    <w:rsid w:val="00C037D8"/>
    <w:rsid w:val="00C04577"/>
    <w:rsid w:val="00C0470A"/>
    <w:rsid w:val="00C04D55"/>
    <w:rsid w:val="00C061F7"/>
    <w:rsid w:val="00C0792D"/>
    <w:rsid w:val="00C109A7"/>
    <w:rsid w:val="00C10BE6"/>
    <w:rsid w:val="00C10D5C"/>
    <w:rsid w:val="00C141FA"/>
    <w:rsid w:val="00C15DB0"/>
    <w:rsid w:val="00C1602F"/>
    <w:rsid w:val="00C176A2"/>
    <w:rsid w:val="00C21267"/>
    <w:rsid w:val="00C215CE"/>
    <w:rsid w:val="00C217F0"/>
    <w:rsid w:val="00C21B98"/>
    <w:rsid w:val="00C2240E"/>
    <w:rsid w:val="00C22ACF"/>
    <w:rsid w:val="00C254E1"/>
    <w:rsid w:val="00C25D8F"/>
    <w:rsid w:val="00C25F66"/>
    <w:rsid w:val="00C26579"/>
    <w:rsid w:val="00C26A9D"/>
    <w:rsid w:val="00C26DFB"/>
    <w:rsid w:val="00C27232"/>
    <w:rsid w:val="00C2783E"/>
    <w:rsid w:val="00C30011"/>
    <w:rsid w:val="00C30805"/>
    <w:rsid w:val="00C31D70"/>
    <w:rsid w:val="00C32280"/>
    <w:rsid w:val="00C32F26"/>
    <w:rsid w:val="00C34BF8"/>
    <w:rsid w:val="00C353C8"/>
    <w:rsid w:val="00C35FC2"/>
    <w:rsid w:val="00C36511"/>
    <w:rsid w:val="00C36891"/>
    <w:rsid w:val="00C36D11"/>
    <w:rsid w:val="00C372AC"/>
    <w:rsid w:val="00C37647"/>
    <w:rsid w:val="00C3785A"/>
    <w:rsid w:val="00C41850"/>
    <w:rsid w:val="00C43539"/>
    <w:rsid w:val="00C43554"/>
    <w:rsid w:val="00C440E2"/>
    <w:rsid w:val="00C44D03"/>
    <w:rsid w:val="00C45BCB"/>
    <w:rsid w:val="00C4618E"/>
    <w:rsid w:val="00C466CE"/>
    <w:rsid w:val="00C46ACE"/>
    <w:rsid w:val="00C46EFB"/>
    <w:rsid w:val="00C47628"/>
    <w:rsid w:val="00C477A1"/>
    <w:rsid w:val="00C47C34"/>
    <w:rsid w:val="00C50B83"/>
    <w:rsid w:val="00C51266"/>
    <w:rsid w:val="00C51711"/>
    <w:rsid w:val="00C5187C"/>
    <w:rsid w:val="00C51A5D"/>
    <w:rsid w:val="00C51DB5"/>
    <w:rsid w:val="00C53610"/>
    <w:rsid w:val="00C54A0B"/>
    <w:rsid w:val="00C55307"/>
    <w:rsid w:val="00C57AB6"/>
    <w:rsid w:val="00C57F55"/>
    <w:rsid w:val="00C61011"/>
    <w:rsid w:val="00C618F1"/>
    <w:rsid w:val="00C61DD5"/>
    <w:rsid w:val="00C62B5A"/>
    <w:rsid w:val="00C6318C"/>
    <w:rsid w:val="00C632DD"/>
    <w:rsid w:val="00C636C6"/>
    <w:rsid w:val="00C6398E"/>
    <w:rsid w:val="00C65C67"/>
    <w:rsid w:val="00C65F00"/>
    <w:rsid w:val="00C661B1"/>
    <w:rsid w:val="00C66281"/>
    <w:rsid w:val="00C66A82"/>
    <w:rsid w:val="00C66D46"/>
    <w:rsid w:val="00C67541"/>
    <w:rsid w:val="00C67A9B"/>
    <w:rsid w:val="00C712B2"/>
    <w:rsid w:val="00C725B4"/>
    <w:rsid w:val="00C72BA4"/>
    <w:rsid w:val="00C75BF7"/>
    <w:rsid w:val="00C75DAC"/>
    <w:rsid w:val="00C76574"/>
    <w:rsid w:val="00C767F4"/>
    <w:rsid w:val="00C76977"/>
    <w:rsid w:val="00C76ED2"/>
    <w:rsid w:val="00C77D63"/>
    <w:rsid w:val="00C814AB"/>
    <w:rsid w:val="00C81A74"/>
    <w:rsid w:val="00C81DAC"/>
    <w:rsid w:val="00C82523"/>
    <w:rsid w:val="00C82D74"/>
    <w:rsid w:val="00C83976"/>
    <w:rsid w:val="00C83D88"/>
    <w:rsid w:val="00C8438A"/>
    <w:rsid w:val="00C84604"/>
    <w:rsid w:val="00C853D3"/>
    <w:rsid w:val="00C865D0"/>
    <w:rsid w:val="00C9042D"/>
    <w:rsid w:val="00C90C6A"/>
    <w:rsid w:val="00C915DF"/>
    <w:rsid w:val="00C938CB"/>
    <w:rsid w:val="00C94D73"/>
    <w:rsid w:val="00C95303"/>
    <w:rsid w:val="00C961DE"/>
    <w:rsid w:val="00C963C2"/>
    <w:rsid w:val="00C96465"/>
    <w:rsid w:val="00C9699E"/>
    <w:rsid w:val="00C97EE8"/>
    <w:rsid w:val="00CA0375"/>
    <w:rsid w:val="00CA19C4"/>
    <w:rsid w:val="00CA2459"/>
    <w:rsid w:val="00CA2A00"/>
    <w:rsid w:val="00CA34EE"/>
    <w:rsid w:val="00CA38B8"/>
    <w:rsid w:val="00CA4026"/>
    <w:rsid w:val="00CA4983"/>
    <w:rsid w:val="00CA4FB4"/>
    <w:rsid w:val="00CA5006"/>
    <w:rsid w:val="00CA5615"/>
    <w:rsid w:val="00CA6059"/>
    <w:rsid w:val="00CA6949"/>
    <w:rsid w:val="00CA6EC4"/>
    <w:rsid w:val="00CA7011"/>
    <w:rsid w:val="00CA707B"/>
    <w:rsid w:val="00CA70D6"/>
    <w:rsid w:val="00CA7EDD"/>
    <w:rsid w:val="00CB0873"/>
    <w:rsid w:val="00CB17B3"/>
    <w:rsid w:val="00CB1CE7"/>
    <w:rsid w:val="00CB2FCD"/>
    <w:rsid w:val="00CB3964"/>
    <w:rsid w:val="00CB4497"/>
    <w:rsid w:val="00CB525A"/>
    <w:rsid w:val="00CB690C"/>
    <w:rsid w:val="00CB6A8A"/>
    <w:rsid w:val="00CB6A92"/>
    <w:rsid w:val="00CC0365"/>
    <w:rsid w:val="00CC085B"/>
    <w:rsid w:val="00CC11E6"/>
    <w:rsid w:val="00CC1605"/>
    <w:rsid w:val="00CC1C8C"/>
    <w:rsid w:val="00CC1DC1"/>
    <w:rsid w:val="00CC2486"/>
    <w:rsid w:val="00CC6A17"/>
    <w:rsid w:val="00CC7E85"/>
    <w:rsid w:val="00CD000B"/>
    <w:rsid w:val="00CD13E9"/>
    <w:rsid w:val="00CD1874"/>
    <w:rsid w:val="00CD2C00"/>
    <w:rsid w:val="00CD2E25"/>
    <w:rsid w:val="00CD30D2"/>
    <w:rsid w:val="00CD3B73"/>
    <w:rsid w:val="00CD400E"/>
    <w:rsid w:val="00CD41A0"/>
    <w:rsid w:val="00CD5EAD"/>
    <w:rsid w:val="00CD5F0A"/>
    <w:rsid w:val="00CE02C7"/>
    <w:rsid w:val="00CE05FC"/>
    <w:rsid w:val="00CE19E7"/>
    <w:rsid w:val="00CE27BF"/>
    <w:rsid w:val="00CE2D41"/>
    <w:rsid w:val="00CE33E6"/>
    <w:rsid w:val="00CE34A3"/>
    <w:rsid w:val="00CE3BB3"/>
    <w:rsid w:val="00CE42BB"/>
    <w:rsid w:val="00CE513F"/>
    <w:rsid w:val="00CE546B"/>
    <w:rsid w:val="00CE589A"/>
    <w:rsid w:val="00CE778F"/>
    <w:rsid w:val="00CF0237"/>
    <w:rsid w:val="00CF0C0C"/>
    <w:rsid w:val="00CF15B3"/>
    <w:rsid w:val="00CF1C59"/>
    <w:rsid w:val="00CF1F15"/>
    <w:rsid w:val="00CF241A"/>
    <w:rsid w:val="00CF25B5"/>
    <w:rsid w:val="00CF352C"/>
    <w:rsid w:val="00CF3582"/>
    <w:rsid w:val="00CF37B0"/>
    <w:rsid w:val="00CF5368"/>
    <w:rsid w:val="00CF5B78"/>
    <w:rsid w:val="00CF5B9B"/>
    <w:rsid w:val="00CF5F6C"/>
    <w:rsid w:val="00CF75F6"/>
    <w:rsid w:val="00CF7C00"/>
    <w:rsid w:val="00CF7DE9"/>
    <w:rsid w:val="00D005F9"/>
    <w:rsid w:val="00D01619"/>
    <w:rsid w:val="00D01FCD"/>
    <w:rsid w:val="00D02C35"/>
    <w:rsid w:val="00D0393E"/>
    <w:rsid w:val="00D03CC9"/>
    <w:rsid w:val="00D043C8"/>
    <w:rsid w:val="00D04B82"/>
    <w:rsid w:val="00D052D4"/>
    <w:rsid w:val="00D05FC4"/>
    <w:rsid w:val="00D07A1D"/>
    <w:rsid w:val="00D1124B"/>
    <w:rsid w:val="00D115DA"/>
    <w:rsid w:val="00D1184D"/>
    <w:rsid w:val="00D120A9"/>
    <w:rsid w:val="00D1279F"/>
    <w:rsid w:val="00D136BD"/>
    <w:rsid w:val="00D137B7"/>
    <w:rsid w:val="00D13A7D"/>
    <w:rsid w:val="00D149AE"/>
    <w:rsid w:val="00D153CA"/>
    <w:rsid w:val="00D15F2C"/>
    <w:rsid w:val="00D1660B"/>
    <w:rsid w:val="00D16DC6"/>
    <w:rsid w:val="00D1700D"/>
    <w:rsid w:val="00D205D9"/>
    <w:rsid w:val="00D20989"/>
    <w:rsid w:val="00D20F8F"/>
    <w:rsid w:val="00D230E3"/>
    <w:rsid w:val="00D2319D"/>
    <w:rsid w:val="00D238FA"/>
    <w:rsid w:val="00D25310"/>
    <w:rsid w:val="00D25973"/>
    <w:rsid w:val="00D26154"/>
    <w:rsid w:val="00D2677E"/>
    <w:rsid w:val="00D2693A"/>
    <w:rsid w:val="00D273D0"/>
    <w:rsid w:val="00D277F8"/>
    <w:rsid w:val="00D27984"/>
    <w:rsid w:val="00D27A34"/>
    <w:rsid w:val="00D27C95"/>
    <w:rsid w:val="00D27DEF"/>
    <w:rsid w:val="00D30029"/>
    <w:rsid w:val="00D312B3"/>
    <w:rsid w:val="00D31779"/>
    <w:rsid w:val="00D32BD8"/>
    <w:rsid w:val="00D3384A"/>
    <w:rsid w:val="00D33FF2"/>
    <w:rsid w:val="00D34657"/>
    <w:rsid w:val="00D3688F"/>
    <w:rsid w:val="00D40604"/>
    <w:rsid w:val="00D40A0D"/>
    <w:rsid w:val="00D40A4B"/>
    <w:rsid w:val="00D4133D"/>
    <w:rsid w:val="00D41EDA"/>
    <w:rsid w:val="00D436F3"/>
    <w:rsid w:val="00D43AEE"/>
    <w:rsid w:val="00D44001"/>
    <w:rsid w:val="00D459EA"/>
    <w:rsid w:val="00D46762"/>
    <w:rsid w:val="00D46BB1"/>
    <w:rsid w:val="00D46F1E"/>
    <w:rsid w:val="00D51B17"/>
    <w:rsid w:val="00D52E02"/>
    <w:rsid w:val="00D52F27"/>
    <w:rsid w:val="00D53478"/>
    <w:rsid w:val="00D534C5"/>
    <w:rsid w:val="00D53CE5"/>
    <w:rsid w:val="00D54AA7"/>
    <w:rsid w:val="00D553EB"/>
    <w:rsid w:val="00D56086"/>
    <w:rsid w:val="00D56909"/>
    <w:rsid w:val="00D57A4D"/>
    <w:rsid w:val="00D57FE3"/>
    <w:rsid w:val="00D600DB"/>
    <w:rsid w:val="00D60D10"/>
    <w:rsid w:val="00D6265F"/>
    <w:rsid w:val="00D62AEE"/>
    <w:rsid w:val="00D62B6F"/>
    <w:rsid w:val="00D643AA"/>
    <w:rsid w:val="00D65CB3"/>
    <w:rsid w:val="00D6749E"/>
    <w:rsid w:val="00D70841"/>
    <w:rsid w:val="00D71642"/>
    <w:rsid w:val="00D71E0C"/>
    <w:rsid w:val="00D72952"/>
    <w:rsid w:val="00D72A0F"/>
    <w:rsid w:val="00D72A9E"/>
    <w:rsid w:val="00D72ADC"/>
    <w:rsid w:val="00D73D6A"/>
    <w:rsid w:val="00D73F4D"/>
    <w:rsid w:val="00D77FB4"/>
    <w:rsid w:val="00D8032B"/>
    <w:rsid w:val="00D81322"/>
    <w:rsid w:val="00D8190A"/>
    <w:rsid w:val="00D81943"/>
    <w:rsid w:val="00D821AC"/>
    <w:rsid w:val="00D82B64"/>
    <w:rsid w:val="00D836DF"/>
    <w:rsid w:val="00D84291"/>
    <w:rsid w:val="00D84F13"/>
    <w:rsid w:val="00D85440"/>
    <w:rsid w:val="00D86A28"/>
    <w:rsid w:val="00D9109F"/>
    <w:rsid w:val="00D91517"/>
    <w:rsid w:val="00D93AEA"/>
    <w:rsid w:val="00D93E91"/>
    <w:rsid w:val="00D93FA4"/>
    <w:rsid w:val="00D94D8F"/>
    <w:rsid w:val="00D95344"/>
    <w:rsid w:val="00D9692F"/>
    <w:rsid w:val="00D9710C"/>
    <w:rsid w:val="00DA2254"/>
    <w:rsid w:val="00DA32FF"/>
    <w:rsid w:val="00DA34FF"/>
    <w:rsid w:val="00DA3741"/>
    <w:rsid w:val="00DA5204"/>
    <w:rsid w:val="00DA5786"/>
    <w:rsid w:val="00DA5BFC"/>
    <w:rsid w:val="00DA5FCF"/>
    <w:rsid w:val="00DA7D1E"/>
    <w:rsid w:val="00DB0B92"/>
    <w:rsid w:val="00DB13F6"/>
    <w:rsid w:val="00DB1664"/>
    <w:rsid w:val="00DB2465"/>
    <w:rsid w:val="00DB30F5"/>
    <w:rsid w:val="00DB4428"/>
    <w:rsid w:val="00DB4E59"/>
    <w:rsid w:val="00DB4FAC"/>
    <w:rsid w:val="00DB5671"/>
    <w:rsid w:val="00DB7D3F"/>
    <w:rsid w:val="00DC068B"/>
    <w:rsid w:val="00DC091F"/>
    <w:rsid w:val="00DC197E"/>
    <w:rsid w:val="00DC21BA"/>
    <w:rsid w:val="00DC2816"/>
    <w:rsid w:val="00DC31A3"/>
    <w:rsid w:val="00DC466C"/>
    <w:rsid w:val="00DC4689"/>
    <w:rsid w:val="00DC5A7B"/>
    <w:rsid w:val="00DC5CD9"/>
    <w:rsid w:val="00DC6F9C"/>
    <w:rsid w:val="00DC7B14"/>
    <w:rsid w:val="00DC7ECB"/>
    <w:rsid w:val="00DD0A2B"/>
    <w:rsid w:val="00DD0D9E"/>
    <w:rsid w:val="00DD11AB"/>
    <w:rsid w:val="00DD2659"/>
    <w:rsid w:val="00DD275E"/>
    <w:rsid w:val="00DD2A66"/>
    <w:rsid w:val="00DD2EE2"/>
    <w:rsid w:val="00DD36C8"/>
    <w:rsid w:val="00DD41B3"/>
    <w:rsid w:val="00DD4E83"/>
    <w:rsid w:val="00DD5CD0"/>
    <w:rsid w:val="00DD604F"/>
    <w:rsid w:val="00DD6603"/>
    <w:rsid w:val="00DD6B0B"/>
    <w:rsid w:val="00DD72CA"/>
    <w:rsid w:val="00DE0170"/>
    <w:rsid w:val="00DE0C96"/>
    <w:rsid w:val="00DE1552"/>
    <w:rsid w:val="00DE2C96"/>
    <w:rsid w:val="00DE34F5"/>
    <w:rsid w:val="00DE35B6"/>
    <w:rsid w:val="00DE38E9"/>
    <w:rsid w:val="00DE391E"/>
    <w:rsid w:val="00DE4802"/>
    <w:rsid w:val="00DE5202"/>
    <w:rsid w:val="00DE574A"/>
    <w:rsid w:val="00DE5C9F"/>
    <w:rsid w:val="00DE6AF2"/>
    <w:rsid w:val="00DE6C9D"/>
    <w:rsid w:val="00DE7E44"/>
    <w:rsid w:val="00DF02E8"/>
    <w:rsid w:val="00DF0B98"/>
    <w:rsid w:val="00DF0D6A"/>
    <w:rsid w:val="00DF0DFF"/>
    <w:rsid w:val="00DF10DB"/>
    <w:rsid w:val="00DF1A84"/>
    <w:rsid w:val="00DF1DFF"/>
    <w:rsid w:val="00DF3050"/>
    <w:rsid w:val="00DF3753"/>
    <w:rsid w:val="00DF500F"/>
    <w:rsid w:val="00DF52F4"/>
    <w:rsid w:val="00DF5536"/>
    <w:rsid w:val="00DF6351"/>
    <w:rsid w:val="00DF677C"/>
    <w:rsid w:val="00DF693E"/>
    <w:rsid w:val="00DF6974"/>
    <w:rsid w:val="00DF6F54"/>
    <w:rsid w:val="00E00239"/>
    <w:rsid w:val="00E00448"/>
    <w:rsid w:val="00E00DFC"/>
    <w:rsid w:val="00E00ED6"/>
    <w:rsid w:val="00E02D4F"/>
    <w:rsid w:val="00E03C2D"/>
    <w:rsid w:val="00E03D77"/>
    <w:rsid w:val="00E03F3A"/>
    <w:rsid w:val="00E04049"/>
    <w:rsid w:val="00E04203"/>
    <w:rsid w:val="00E04399"/>
    <w:rsid w:val="00E05774"/>
    <w:rsid w:val="00E05F2F"/>
    <w:rsid w:val="00E05FF8"/>
    <w:rsid w:val="00E06298"/>
    <w:rsid w:val="00E0636D"/>
    <w:rsid w:val="00E07C1C"/>
    <w:rsid w:val="00E10BFE"/>
    <w:rsid w:val="00E10C31"/>
    <w:rsid w:val="00E10C4B"/>
    <w:rsid w:val="00E11998"/>
    <w:rsid w:val="00E12019"/>
    <w:rsid w:val="00E1304C"/>
    <w:rsid w:val="00E137FC"/>
    <w:rsid w:val="00E14135"/>
    <w:rsid w:val="00E14397"/>
    <w:rsid w:val="00E14D13"/>
    <w:rsid w:val="00E156BF"/>
    <w:rsid w:val="00E169F3"/>
    <w:rsid w:val="00E17A5B"/>
    <w:rsid w:val="00E17F71"/>
    <w:rsid w:val="00E205EB"/>
    <w:rsid w:val="00E20987"/>
    <w:rsid w:val="00E22290"/>
    <w:rsid w:val="00E22BFE"/>
    <w:rsid w:val="00E22C61"/>
    <w:rsid w:val="00E2344F"/>
    <w:rsid w:val="00E23EA4"/>
    <w:rsid w:val="00E27003"/>
    <w:rsid w:val="00E27042"/>
    <w:rsid w:val="00E27173"/>
    <w:rsid w:val="00E271B4"/>
    <w:rsid w:val="00E30270"/>
    <w:rsid w:val="00E30721"/>
    <w:rsid w:val="00E30AEC"/>
    <w:rsid w:val="00E3139C"/>
    <w:rsid w:val="00E320D8"/>
    <w:rsid w:val="00E32613"/>
    <w:rsid w:val="00E3286A"/>
    <w:rsid w:val="00E339A2"/>
    <w:rsid w:val="00E34A36"/>
    <w:rsid w:val="00E35309"/>
    <w:rsid w:val="00E35416"/>
    <w:rsid w:val="00E35EA2"/>
    <w:rsid w:val="00E365D5"/>
    <w:rsid w:val="00E37227"/>
    <w:rsid w:val="00E376B1"/>
    <w:rsid w:val="00E40668"/>
    <w:rsid w:val="00E408A2"/>
    <w:rsid w:val="00E40EDB"/>
    <w:rsid w:val="00E413E5"/>
    <w:rsid w:val="00E41D15"/>
    <w:rsid w:val="00E42325"/>
    <w:rsid w:val="00E43186"/>
    <w:rsid w:val="00E43E17"/>
    <w:rsid w:val="00E443ED"/>
    <w:rsid w:val="00E44889"/>
    <w:rsid w:val="00E4576C"/>
    <w:rsid w:val="00E458E6"/>
    <w:rsid w:val="00E45A28"/>
    <w:rsid w:val="00E46C9D"/>
    <w:rsid w:val="00E47582"/>
    <w:rsid w:val="00E50008"/>
    <w:rsid w:val="00E50D37"/>
    <w:rsid w:val="00E51332"/>
    <w:rsid w:val="00E5143C"/>
    <w:rsid w:val="00E51E82"/>
    <w:rsid w:val="00E52C08"/>
    <w:rsid w:val="00E53926"/>
    <w:rsid w:val="00E54320"/>
    <w:rsid w:val="00E546C1"/>
    <w:rsid w:val="00E5485A"/>
    <w:rsid w:val="00E54959"/>
    <w:rsid w:val="00E57FB0"/>
    <w:rsid w:val="00E602A8"/>
    <w:rsid w:val="00E610A3"/>
    <w:rsid w:val="00E62602"/>
    <w:rsid w:val="00E63A2B"/>
    <w:rsid w:val="00E64AF1"/>
    <w:rsid w:val="00E64BC0"/>
    <w:rsid w:val="00E65376"/>
    <w:rsid w:val="00E65AB1"/>
    <w:rsid w:val="00E6658A"/>
    <w:rsid w:val="00E66C8E"/>
    <w:rsid w:val="00E67698"/>
    <w:rsid w:val="00E7103C"/>
    <w:rsid w:val="00E72059"/>
    <w:rsid w:val="00E7208E"/>
    <w:rsid w:val="00E73026"/>
    <w:rsid w:val="00E730CA"/>
    <w:rsid w:val="00E75E0D"/>
    <w:rsid w:val="00E76653"/>
    <w:rsid w:val="00E771CA"/>
    <w:rsid w:val="00E80A7A"/>
    <w:rsid w:val="00E80FF1"/>
    <w:rsid w:val="00E8111F"/>
    <w:rsid w:val="00E81925"/>
    <w:rsid w:val="00E81DA1"/>
    <w:rsid w:val="00E82CAC"/>
    <w:rsid w:val="00E83794"/>
    <w:rsid w:val="00E84344"/>
    <w:rsid w:val="00E8499D"/>
    <w:rsid w:val="00E86231"/>
    <w:rsid w:val="00E86687"/>
    <w:rsid w:val="00E86CD3"/>
    <w:rsid w:val="00E86D27"/>
    <w:rsid w:val="00E8724B"/>
    <w:rsid w:val="00E872E7"/>
    <w:rsid w:val="00E9036B"/>
    <w:rsid w:val="00E9043C"/>
    <w:rsid w:val="00E906AC"/>
    <w:rsid w:val="00E908ED"/>
    <w:rsid w:val="00E90B40"/>
    <w:rsid w:val="00E90B6D"/>
    <w:rsid w:val="00E90CE3"/>
    <w:rsid w:val="00E916E4"/>
    <w:rsid w:val="00E93009"/>
    <w:rsid w:val="00E93245"/>
    <w:rsid w:val="00E94FB4"/>
    <w:rsid w:val="00E95F1E"/>
    <w:rsid w:val="00E96132"/>
    <w:rsid w:val="00E96CC0"/>
    <w:rsid w:val="00EA02AD"/>
    <w:rsid w:val="00EA02AE"/>
    <w:rsid w:val="00EA256B"/>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7DD"/>
    <w:rsid w:val="00EB1F9B"/>
    <w:rsid w:val="00EB26AE"/>
    <w:rsid w:val="00EB2F88"/>
    <w:rsid w:val="00EB31A7"/>
    <w:rsid w:val="00EB3F70"/>
    <w:rsid w:val="00EB5280"/>
    <w:rsid w:val="00EC05D7"/>
    <w:rsid w:val="00EC098B"/>
    <w:rsid w:val="00EC190C"/>
    <w:rsid w:val="00EC20CA"/>
    <w:rsid w:val="00EC2A1C"/>
    <w:rsid w:val="00EC316C"/>
    <w:rsid w:val="00EC4258"/>
    <w:rsid w:val="00EC459A"/>
    <w:rsid w:val="00EC4E0A"/>
    <w:rsid w:val="00EC5181"/>
    <w:rsid w:val="00EC59E8"/>
    <w:rsid w:val="00EC60E4"/>
    <w:rsid w:val="00EC74E5"/>
    <w:rsid w:val="00ED0A86"/>
    <w:rsid w:val="00ED12D2"/>
    <w:rsid w:val="00ED1446"/>
    <w:rsid w:val="00ED1D4F"/>
    <w:rsid w:val="00ED3080"/>
    <w:rsid w:val="00ED3C3D"/>
    <w:rsid w:val="00ED3DFD"/>
    <w:rsid w:val="00ED426B"/>
    <w:rsid w:val="00ED48D6"/>
    <w:rsid w:val="00ED5BDE"/>
    <w:rsid w:val="00EE00AD"/>
    <w:rsid w:val="00EE1B3C"/>
    <w:rsid w:val="00EE1B78"/>
    <w:rsid w:val="00EE2298"/>
    <w:rsid w:val="00EE2699"/>
    <w:rsid w:val="00EE26B3"/>
    <w:rsid w:val="00EE28CC"/>
    <w:rsid w:val="00EE2C38"/>
    <w:rsid w:val="00EE473C"/>
    <w:rsid w:val="00EE4B11"/>
    <w:rsid w:val="00EE567C"/>
    <w:rsid w:val="00EE57BF"/>
    <w:rsid w:val="00EE5D8A"/>
    <w:rsid w:val="00EE631A"/>
    <w:rsid w:val="00EE684F"/>
    <w:rsid w:val="00EE6903"/>
    <w:rsid w:val="00EE7294"/>
    <w:rsid w:val="00EF03A0"/>
    <w:rsid w:val="00EF0A34"/>
    <w:rsid w:val="00EF1FF7"/>
    <w:rsid w:val="00EF2883"/>
    <w:rsid w:val="00EF2ACC"/>
    <w:rsid w:val="00EF2F5E"/>
    <w:rsid w:val="00EF2FB9"/>
    <w:rsid w:val="00EF3C81"/>
    <w:rsid w:val="00EF3D28"/>
    <w:rsid w:val="00EF7E25"/>
    <w:rsid w:val="00F001FA"/>
    <w:rsid w:val="00F00426"/>
    <w:rsid w:val="00F009EB"/>
    <w:rsid w:val="00F01118"/>
    <w:rsid w:val="00F02A81"/>
    <w:rsid w:val="00F03C30"/>
    <w:rsid w:val="00F0502B"/>
    <w:rsid w:val="00F0551F"/>
    <w:rsid w:val="00F061E9"/>
    <w:rsid w:val="00F06E64"/>
    <w:rsid w:val="00F076B4"/>
    <w:rsid w:val="00F10177"/>
    <w:rsid w:val="00F108E2"/>
    <w:rsid w:val="00F11B1A"/>
    <w:rsid w:val="00F11EA9"/>
    <w:rsid w:val="00F11F42"/>
    <w:rsid w:val="00F11F50"/>
    <w:rsid w:val="00F125C2"/>
    <w:rsid w:val="00F1301A"/>
    <w:rsid w:val="00F1302B"/>
    <w:rsid w:val="00F130E4"/>
    <w:rsid w:val="00F14183"/>
    <w:rsid w:val="00F14588"/>
    <w:rsid w:val="00F15B44"/>
    <w:rsid w:val="00F16E0B"/>
    <w:rsid w:val="00F17120"/>
    <w:rsid w:val="00F17ADA"/>
    <w:rsid w:val="00F20B2A"/>
    <w:rsid w:val="00F21B7F"/>
    <w:rsid w:val="00F22979"/>
    <w:rsid w:val="00F22CDF"/>
    <w:rsid w:val="00F2304F"/>
    <w:rsid w:val="00F230AF"/>
    <w:rsid w:val="00F23197"/>
    <w:rsid w:val="00F25EB9"/>
    <w:rsid w:val="00F266BC"/>
    <w:rsid w:val="00F3014F"/>
    <w:rsid w:val="00F30501"/>
    <w:rsid w:val="00F30E1A"/>
    <w:rsid w:val="00F31DE5"/>
    <w:rsid w:val="00F31EE4"/>
    <w:rsid w:val="00F3218D"/>
    <w:rsid w:val="00F34CAA"/>
    <w:rsid w:val="00F355A4"/>
    <w:rsid w:val="00F3588D"/>
    <w:rsid w:val="00F36421"/>
    <w:rsid w:val="00F40322"/>
    <w:rsid w:val="00F41EDB"/>
    <w:rsid w:val="00F4249A"/>
    <w:rsid w:val="00F42A3E"/>
    <w:rsid w:val="00F42F6C"/>
    <w:rsid w:val="00F430A6"/>
    <w:rsid w:val="00F43146"/>
    <w:rsid w:val="00F4319E"/>
    <w:rsid w:val="00F433E3"/>
    <w:rsid w:val="00F43892"/>
    <w:rsid w:val="00F43C84"/>
    <w:rsid w:val="00F43EE0"/>
    <w:rsid w:val="00F4463A"/>
    <w:rsid w:val="00F446C5"/>
    <w:rsid w:val="00F446F3"/>
    <w:rsid w:val="00F44D63"/>
    <w:rsid w:val="00F452E4"/>
    <w:rsid w:val="00F4570D"/>
    <w:rsid w:val="00F460A1"/>
    <w:rsid w:val="00F469E5"/>
    <w:rsid w:val="00F503F5"/>
    <w:rsid w:val="00F515D6"/>
    <w:rsid w:val="00F51DA1"/>
    <w:rsid w:val="00F52141"/>
    <w:rsid w:val="00F5236E"/>
    <w:rsid w:val="00F525EE"/>
    <w:rsid w:val="00F52A54"/>
    <w:rsid w:val="00F53FD0"/>
    <w:rsid w:val="00F54F2E"/>
    <w:rsid w:val="00F554B8"/>
    <w:rsid w:val="00F564B6"/>
    <w:rsid w:val="00F56A29"/>
    <w:rsid w:val="00F56DF3"/>
    <w:rsid w:val="00F57308"/>
    <w:rsid w:val="00F57EB3"/>
    <w:rsid w:val="00F6075D"/>
    <w:rsid w:val="00F6226F"/>
    <w:rsid w:val="00F626F7"/>
    <w:rsid w:val="00F63505"/>
    <w:rsid w:val="00F6399D"/>
    <w:rsid w:val="00F647EA"/>
    <w:rsid w:val="00F6512B"/>
    <w:rsid w:val="00F6513C"/>
    <w:rsid w:val="00F65572"/>
    <w:rsid w:val="00F65F3A"/>
    <w:rsid w:val="00F66443"/>
    <w:rsid w:val="00F6648F"/>
    <w:rsid w:val="00F669E2"/>
    <w:rsid w:val="00F6725C"/>
    <w:rsid w:val="00F67ED5"/>
    <w:rsid w:val="00F70627"/>
    <w:rsid w:val="00F7095E"/>
    <w:rsid w:val="00F70D0A"/>
    <w:rsid w:val="00F70D8B"/>
    <w:rsid w:val="00F70E6B"/>
    <w:rsid w:val="00F72071"/>
    <w:rsid w:val="00F72893"/>
    <w:rsid w:val="00F72A5D"/>
    <w:rsid w:val="00F7378D"/>
    <w:rsid w:val="00F7451E"/>
    <w:rsid w:val="00F749E3"/>
    <w:rsid w:val="00F752C1"/>
    <w:rsid w:val="00F758C9"/>
    <w:rsid w:val="00F76825"/>
    <w:rsid w:val="00F76A2C"/>
    <w:rsid w:val="00F8034C"/>
    <w:rsid w:val="00F808E5"/>
    <w:rsid w:val="00F80B46"/>
    <w:rsid w:val="00F81F24"/>
    <w:rsid w:val="00F82682"/>
    <w:rsid w:val="00F827D8"/>
    <w:rsid w:val="00F82B35"/>
    <w:rsid w:val="00F82B7D"/>
    <w:rsid w:val="00F82F6C"/>
    <w:rsid w:val="00F83E8C"/>
    <w:rsid w:val="00F84F0F"/>
    <w:rsid w:val="00F857F8"/>
    <w:rsid w:val="00F86034"/>
    <w:rsid w:val="00F86105"/>
    <w:rsid w:val="00F871BD"/>
    <w:rsid w:val="00F8744D"/>
    <w:rsid w:val="00F91006"/>
    <w:rsid w:val="00F9232F"/>
    <w:rsid w:val="00F9258A"/>
    <w:rsid w:val="00F9278F"/>
    <w:rsid w:val="00F93A4D"/>
    <w:rsid w:val="00F94EE5"/>
    <w:rsid w:val="00F95157"/>
    <w:rsid w:val="00F96A0F"/>
    <w:rsid w:val="00F975A5"/>
    <w:rsid w:val="00FA0809"/>
    <w:rsid w:val="00FA14E3"/>
    <w:rsid w:val="00FA19A4"/>
    <w:rsid w:val="00FA21F2"/>
    <w:rsid w:val="00FA24A2"/>
    <w:rsid w:val="00FA2615"/>
    <w:rsid w:val="00FA56EA"/>
    <w:rsid w:val="00FA5B1E"/>
    <w:rsid w:val="00FA646F"/>
    <w:rsid w:val="00FA64DA"/>
    <w:rsid w:val="00FA6C11"/>
    <w:rsid w:val="00FA77D5"/>
    <w:rsid w:val="00FB0A01"/>
    <w:rsid w:val="00FB0EB5"/>
    <w:rsid w:val="00FB1039"/>
    <w:rsid w:val="00FB104A"/>
    <w:rsid w:val="00FB126A"/>
    <w:rsid w:val="00FB1AA9"/>
    <w:rsid w:val="00FB3031"/>
    <w:rsid w:val="00FB37C4"/>
    <w:rsid w:val="00FB37EF"/>
    <w:rsid w:val="00FB3CC7"/>
    <w:rsid w:val="00FB541C"/>
    <w:rsid w:val="00FB5C90"/>
    <w:rsid w:val="00FB6B25"/>
    <w:rsid w:val="00FB72FF"/>
    <w:rsid w:val="00FC04FB"/>
    <w:rsid w:val="00FC073C"/>
    <w:rsid w:val="00FC293F"/>
    <w:rsid w:val="00FC2D7F"/>
    <w:rsid w:val="00FC2EE6"/>
    <w:rsid w:val="00FC3F6A"/>
    <w:rsid w:val="00FC4027"/>
    <w:rsid w:val="00FC4240"/>
    <w:rsid w:val="00FC4BDF"/>
    <w:rsid w:val="00FC608E"/>
    <w:rsid w:val="00FC6121"/>
    <w:rsid w:val="00FC6CFC"/>
    <w:rsid w:val="00FC7291"/>
    <w:rsid w:val="00FC7D3D"/>
    <w:rsid w:val="00FD060D"/>
    <w:rsid w:val="00FD1036"/>
    <w:rsid w:val="00FD14DD"/>
    <w:rsid w:val="00FD1B0A"/>
    <w:rsid w:val="00FD2734"/>
    <w:rsid w:val="00FD47FF"/>
    <w:rsid w:val="00FD48EB"/>
    <w:rsid w:val="00FD5538"/>
    <w:rsid w:val="00FD56B2"/>
    <w:rsid w:val="00FD5ECE"/>
    <w:rsid w:val="00FD76DA"/>
    <w:rsid w:val="00FD7AE8"/>
    <w:rsid w:val="00FE0E77"/>
    <w:rsid w:val="00FE0FE4"/>
    <w:rsid w:val="00FE1595"/>
    <w:rsid w:val="00FE186A"/>
    <w:rsid w:val="00FE1CEB"/>
    <w:rsid w:val="00FE20A9"/>
    <w:rsid w:val="00FE35D4"/>
    <w:rsid w:val="00FE3995"/>
    <w:rsid w:val="00FE420B"/>
    <w:rsid w:val="00FE4D28"/>
    <w:rsid w:val="00FE516E"/>
    <w:rsid w:val="00FE600F"/>
    <w:rsid w:val="00FE7466"/>
    <w:rsid w:val="00FE74E2"/>
    <w:rsid w:val="00FE762B"/>
    <w:rsid w:val="00FF273F"/>
    <w:rsid w:val="00FF2F68"/>
    <w:rsid w:val="00FF39C7"/>
    <w:rsid w:val="00FF3B97"/>
    <w:rsid w:val="00FF5B03"/>
    <w:rsid w:val="00FF5CD5"/>
    <w:rsid w:val="00FF5ECE"/>
    <w:rsid w:val="00FF60D7"/>
    <w:rsid w:val="00FF6799"/>
    <w:rsid w:val="00FF68C2"/>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BE8BDE5F-95E0-4C8E-8686-A97B140DE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74D"/>
    <w:pPr>
      <w:spacing w:after="0" w:line="240" w:lineRule="auto"/>
    </w:pPr>
    <w:rPr>
      <w:lang w:val="en-US"/>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rPr>
  </w:style>
  <w:style w:type="paragraph" w:styleId="Heading2">
    <w:name w:val="heading 2"/>
    <w:basedOn w:val="Normal"/>
    <w:next w:val="Normal"/>
    <w:link w:val="Heading2Char"/>
    <w:qFormat/>
    <w:rsid w:val="006210A1"/>
    <w:pPr>
      <w:keepNext/>
      <w:numPr>
        <w:ilvl w:val="1"/>
        <w:numId w:val="1"/>
      </w:numPr>
      <w:autoSpaceDE w:val="0"/>
      <w:autoSpaceDN w:val="0"/>
      <w:adjustRightInd w:val="0"/>
      <w:snapToGrid w:val="0"/>
      <w:spacing w:before="120" w:after="120"/>
      <w:jc w:val="both"/>
      <w:outlineLvl w:val="1"/>
    </w:pPr>
    <w:rPr>
      <w:rFonts w:ascii="Arial" w:eastAsia="SimSun" w:hAnsi="Arial" w:cs="Arial"/>
      <w:b/>
      <w:bCs/>
      <w:sz w:val="28"/>
      <w:szCs w:val="28"/>
      <w:lang w:eastAsia="zh-CN"/>
    </w:rPr>
  </w:style>
  <w:style w:type="paragraph" w:styleId="Heading3">
    <w:name w:val="heading 3"/>
    <w:basedOn w:val="Normal"/>
    <w:next w:val="Normal"/>
    <w:link w:val="Heading3Char"/>
    <w:qFormat/>
    <w:rsid w:val="00B52A57"/>
    <w:pPr>
      <w:keepNext/>
      <w:numPr>
        <w:ilvl w:val="2"/>
        <w:numId w:val="1"/>
      </w:numPr>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rPr>
  </w:style>
  <w:style w:type="character" w:customStyle="1" w:styleId="Heading2Char">
    <w:name w:val="Heading 2 Char"/>
    <w:basedOn w:val="DefaultParagraphFont"/>
    <w:link w:val="Heading2"/>
    <w:rsid w:val="006210A1"/>
    <w:rPr>
      <w:rFonts w:ascii="Arial" w:eastAsia="SimSun" w:hAnsi="Arial" w:cs="Arial"/>
      <w:b/>
      <w:bCs/>
      <w:sz w:val="28"/>
      <w:szCs w:val="28"/>
      <w:lang w:val="en-US" w:eastAsia="zh-CN"/>
    </w:rPr>
  </w:style>
  <w:style w:type="character" w:customStyle="1" w:styleId="Heading3Char">
    <w:name w:val="Heading 3 Char"/>
    <w:basedOn w:val="DefaultParagraphFont"/>
    <w:link w:val="Heading3"/>
    <w:rsid w:val="00B52A57"/>
    <w:rPr>
      <w:rFonts w:eastAsia="SimSun"/>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213CF0"/>
    <w:pPr>
      <w:autoSpaceDE w:val="0"/>
      <w:autoSpaceDN w:val="0"/>
      <w:adjustRightInd w:val="0"/>
      <w:snapToGrid w:val="0"/>
      <w:spacing w:before="120" w:after="120" w:line="276" w:lineRule="auto"/>
      <w:jc w:val="both"/>
    </w:pPr>
    <w:rPr>
      <w:rFonts w:ascii="Arial" w:hAnsi="Arial" w:cs="Arial"/>
      <w:lang w:eastAsia="zh-CN"/>
    </w:rPr>
  </w:style>
  <w:style w:type="character" w:customStyle="1" w:styleId="B10">
    <w:name w:val="B1 (文字)"/>
    <w:link w:val="B1"/>
    <w:qFormat/>
    <w:rsid w:val="00213CF0"/>
    <w:rPr>
      <w:rFonts w:ascii="Arial" w:hAnsi="Arial" w:cs="Arial"/>
      <w:lang w:val="en-US" w:eastAsia="zh-CN"/>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4D13"/>
    <w:pPr>
      <w:tabs>
        <w:tab w:val="left" w:pos="1622"/>
      </w:tabs>
      <w:overflowPunct w:val="0"/>
      <w:autoSpaceDE w:val="0"/>
      <w:autoSpaceDN w:val="0"/>
      <w:adjustRightInd w:val="0"/>
      <w:ind w:left="1622" w:hanging="363"/>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9"/>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A2166F3854FD42B3AE2BBE3E9D11C5" ma:contentTypeVersion="15" ma:contentTypeDescription="Create a new document." ma:contentTypeScope="" ma:versionID="97caab6617278242641c5a4ac98189bb">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0514f3bf07fd3451c57cf9bf1183ee8d"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8C4246-EB3C-4C4B-B80F-DC2975C1F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3.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4.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5</Pages>
  <Words>1688</Words>
  <Characters>9624</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López Raventós, Alvaro</cp:lastModifiedBy>
  <cp:revision>208</cp:revision>
  <cp:lastPrinted>2023-11-03T04:06:00Z</cp:lastPrinted>
  <dcterms:created xsi:type="dcterms:W3CDTF">2024-02-19T20:15:00Z</dcterms:created>
  <dcterms:modified xsi:type="dcterms:W3CDTF">2024-10-04T07:50:00Z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